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1B" w:rsidRDefault="00F1511B" w:rsidP="00F151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EDITAL DE LICITAÇÃO</w:t>
      </w:r>
    </w:p>
    <w:p w:rsidR="00F1511B" w:rsidRDefault="00F1511B" w:rsidP="00F151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PREGÃO PRESENCIAL MUNICIPAL N º 01</w:t>
      </w:r>
      <w:r w:rsidR="004A514C">
        <w:rPr>
          <w:rFonts w:ascii="Times New Roman" w:hAnsi="Times New Roman" w:cs="Times New Roman"/>
          <w:b/>
          <w:sz w:val="24"/>
          <w:szCs w:val="24"/>
        </w:rPr>
        <w:t>2</w:t>
      </w:r>
      <w:r>
        <w:rPr>
          <w:rFonts w:ascii="Times New Roman" w:hAnsi="Times New Roman" w:cs="Times New Roman"/>
          <w:b/>
          <w:sz w:val="24"/>
          <w:szCs w:val="24"/>
        </w:rPr>
        <w:t>/2012</w:t>
      </w:r>
    </w:p>
    <w:p w:rsidR="00F1511B" w:rsidRDefault="00F1511B" w:rsidP="00F1511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PROCESSO Nº 01</w:t>
      </w:r>
      <w:r w:rsidR="004A514C">
        <w:rPr>
          <w:rFonts w:ascii="Times New Roman" w:hAnsi="Times New Roman" w:cs="Times New Roman"/>
          <w:b/>
          <w:sz w:val="24"/>
          <w:szCs w:val="24"/>
        </w:rPr>
        <w:t>7</w:t>
      </w:r>
      <w:r>
        <w:rPr>
          <w:rFonts w:ascii="Times New Roman" w:hAnsi="Times New Roman" w:cs="Times New Roman"/>
          <w:b/>
          <w:sz w:val="24"/>
          <w:szCs w:val="24"/>
        </w:rPr>
        <w:t>/2012</w:t>
      </w:r>
      <w:bookmarkStart w:id="0" w:name="_GoBack"/>
      <w:bookmarkEnd w:id="0"/>
    </w:p>
    <w:p w:rsidR="00F1511B" w:rsidRDefault="00F1511B" w:rsidP="00F1511B">
      <w:pPr>
        <w:spacing w:after="0" w:line="360" w:lineRule="auto"/>
        <w:jc w:val="center"/>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Data e horário para abertura da sessão e entrega dos envelopes “PROPOSTA” e “DOCUMENTAÇÃO”: </w:t>
      </w:r>
      <w:r>
        <w:rPr>
          <w:rFonts w:ascii="Times New Roman" w:hAnsi="Times New Roman" w:cs="Times New Roman"/>
          <w:b/>
          <w:color w:val="000000"/>
          <w:sz w:val="24"/>
          <w:szCs w:val="24"/>
        </w:rPr>
        <w:t>dia 1</w:t>
      </w:r>
      <w:r w:rsidR="004A514C">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/01/2012, às </w:t>
      </w:r>
      <w:r w:rsidR="004A514C">
        <w:rPr>
          <w:rFonts w:ascii="Times New Roman" w:hAnsi="Times New Roman" w:cs="Times New Roman"/>
          <w:b/>
          <w:color w:val="000000"/>
          <w:sz w:val="24"/>
          <w:szCs w:val="24"/>
        </w:rPr>
        <w:t>14</w:t>
      </w:r>
      <w:r>
        <w:rPr>
          <w:rFonts w:ascii="Times New Roman" w:hAnsi="Times New Roman" w:cs="Times New Roman"/>
          <w:b/>
          <w:color w:val="000000"/>
          <w:sz w:val="24"/>
          <w:szCs w:val="24"/>
        </w:rPr>
        <w:t xml:space="preserve"> horas e 10 minutos.</w:t>
      </w:r>
    </w:p>
    <w:p w:rsidR="00F1511B" w:rsidRDefault="00F1511B" w:rsidP="00F1511B">
      <w:pPr>
        <w:spacing w:after="0" w:line="360" w:lineRule="auto"/>
        <w:rPr>
          <w:rFonts w:ascii="Times New Roman" w:hAnsi="Times New Roman" w:cs="Times New Roman"/>
          <w:color w:val="00000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5751"/>
        <w:gridCol w:w="2795"/>
      </w:tblGrid>
      <w:tr w:rsidR="00F1511B" w:rsidTr="004A514C">
        <w:trPr>
          <w:trHeight w:val="336"/>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F1511B" w:rsidP="004A514C">
            <w:pPr>
              <w:widowControl w:val="0"/>
              <w:spacing w:after="0" w:line="100" w:lineRule="atLeast"/>
              <w:jc w:val="center"/>
              <w:rPr>
                <w:rFonts w:ascii="Times New Roman" w:hAnsi="Times New Roman" w:cs="Times New Roman"/>
                <w:b/>
                <w:bCs/>
                <w:w w:val="87"/>
                <w:sz w:val="24"/>
                <w:szCs w:val="24"/>
              </w:rPr>
            </w:pPr>
            <w:r w:rsidRPr="004E1DBE">
              <w:rPr>
                <w:rFonts w:ascii="Times New Roman" w:hAnsi="Times New Roman" w:cs="Times New Roman"/>
                <w:b/>
                <w:bCs/>
                <w:sz w:val="24"/>
                <w:szCs w:val="24"/>
              </w:rPr>
              <w:t>CREDENCIAMENTO</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4A514C" w:rsidP="004A514C">
            <w:pPr>
              <w:widowControl w:val="0"/>
              <w:spacing w:after="0" w:line="100" w:lineRule="atLeast"/>
              <w:ind w:left="485"/>
              <w:rPr>
                <w:rFonts w:ascii="Times New Roman" w:hAnsi="Times New Roman" w:cs="Times New Roman"/>
                <w:b/>
                <w:bCs/>
                <w:w w:val="92"/>
                <w:sz w:val="24"/>
                <w:szCs w:val="24"/>
              </w:rPr>
            </w:pPr>
            <w:r>
              <w:rPr>
                <w:rFonts w:ascii="Times New Roman" w:hAnsi="Times New Roman" w:cs="Times New Roman"/>
                <w:b/>
                <w:bCs/>
                <w:w w:val="87"/>
                <w:sz w:val="24"/>
                <w:szCs w:val="24"/>
              </w:rPr>
              <w:t>14</w:t>
            </w:r>
            <w:r w:rsidR="00F1511B">
              <w:rPr>
                <w:rFonts w:ascii="Times New Roman" w:hAnsi="Times New Roman" w:cs="Times New Roman"/>
                <w:b/>
                <w:bCs/>
                <w:w w:val="87"/>
                <w:sz w:val="24"/>
                <w:szCs w:val="24"/>
              </w:rPr>
              <w:t xml:space="preserve">h00min às </w:t>
            </w:r>
            <w:r>
              <w:rPr>
                <w:rFonts w:ascii="Times New Roman" w:hAnsi="Times New Roman" w:cs="Times New Roman"/>
                <w:b/>
                <w:bCs/>
                <w:w w:val="87"/>
                <w:sz w:val="24"/>
                <w:szCs w:val="24"/>
              </w:rPr>
              <w:t>14</w:t>
            </w:r>
            <w:r w:rsidR="00F1511B" w:rsidRPr="004E1DBE">
              <w:rPr>
                <w:rFonts w:ascii="Times New Roman" w:hAnsi="Times New Roman" w:cs="Times New Roman"/>
                <w:b/>
                <w:bCs/>
                <w:w w:val="87"/>
                <w:sz w:val="24"/>
                <w:szCs w:val="24"/>
              </w:rPr>
              <w:t>h10min</w:t>
            </w:r>
          </w:p>
        </w:tc>
      </w:tr>
      <w:tr w:rsidR="00F1511B" w:rsidTr="004A514C">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F1511B" w:rsidP="004A514C">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w w:val="92"/>
                <w:sz w:val="24"/>
                <w:szCs w:val="24"/>
              </w:rPr>
              <w:t>RECEBIMENTO DOS ENVELOPES HABILITAÇÃO E PROPOSTA</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4A514C" w:rsidP="004A514C">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w:t>
            </w:r>
            <w:r w:rsidR="00F1511B" w:rsidRPr="004E1DBE">
              <w:rPr>
                <w:rFonts w:ascii="Times New Roman" w:hAnsi="Times New Roman" w:cs="Times New Roman"/>
                <w:b/>
                <w:bCs/>
                <w:w w:val="87"/>
                <w:sz w:val="24"/>
                <w:szCs w:val="24"/>
              </w:rPr>
              <w:t xml:space="preserve">h10min às </w:t>
            </w:r>
            <w:r>
              <w:rPr>
                <w:rFonts w:ascii="Times New Roman" w:hAnsi="Times New Roman" w:cs="Times New Roman"/>
                <w:b/>
                <w:bCs/>
                <w:w w:val="87"/>
                <w:sz w:val="24"/>
                <w:szCs w:val="24"/>
              </w:rPr>
              <w:t>14</w:t>
            </w:r>
            <w:r w:rsidR="00F1511B" w:rsidRPr="004E1DBE">
              <w:rPr>
                <w:rFonts w:ascii="Times New Roman" w:hAnsi="Times New Roman" w:cs="Times New Roman"/>
                <w:b/>
                <w:bCs/>
                <w:w w:val="87"/>
                <w:sz w:val="24"/>
                <w:szCs w:val="24"/>
              </w:rPr>
              <w:t>h20min</w:t>
            </w:r>
          </w:p>
        </w:tc>
      </w:tr>
      <w:tr w:rsidR="00F1511B" w:rsidTr="004A514C">
        <w:trPr>
          <w:trHeight w:val="254"/>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F1511B" w:rsidP="004A514C">
            <w:pPr>
              <w:widowControl w:val="0"/>
              <w:spacing w:after="0" w:line="100" w:lineRule="atLeast"/>
              <w:rPr>
                <w:rFonts w:ascii="Times New Roman" w:hAnsi="Times New Roman" w:cs="Times New Roman"/>
                <w:b/>
                <w:bCs/>
                <w:w w:val="87"/>
                <w:sz w:val="24"/>
                <w:szCs w:val="24"/>
              </w:rPr>
            </w:pPr>
            <w:r w:rsidRPr="004E1DBE">
              <w:rPr>
                <w:rFonts w:ascii="Times New Roman" w:hAnsi="Times New Roman" w:cs="Times New Roman"/>
                <w:b/>
                <w:bCs/>
                <w:sz w:val="24"/>
                <w:szCs w:val="24"/>
              </w:rPr>
              <w:t>PROTOCOLIZAÇÃO DOS ENVELOPES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4A514C" w:rsidP="004A514C">
            <w:pPr>
              <w:widowControl w:val="0"/>
              <w:spacing w:after="0" w:line="100" w:lineRule="atLeast"/>
              <w:ind w:left="485"/>
              <w:rPr>
                <w:rFonts w:ascii="Times New Roman" w:hAnsi="Times New Roman" w:cs="Times New Roman"/>
                <w:b/>
                <w:bCs/>
                <w:sz w:val="24"/>
                <w:szCs w:val="24"/>
              </w:rPr>
            </w:pPr>
            <w:r>
              <w:rPr>
                <w:rFonts w:ascii="Times New Roman" w:hAnsi="Times New Roman" w:cs="Times New Roman"/>
                <w:b/>
                <w:bCs/>
                <w:w w:val="87"/>
                <w:sz w:val="24"/>
                <w:szCs w:val="24"/>
              </w:rPr>
              <w:t>14</w:t>
            </w:r>
            <w:r w:rsidR="00F1511B">
              <w:rPr>
                <w:rFonts w:ascii="Times New Roman" w:hAnsi="Times New Roman" w:cs="Times New Roman"/>
                <w:b/>
                <w:bCs/>
                <w:w w:val="87"/>
                <w:sz w:val="24"/>
                <w:szCs w:val="24"/>
              </w:rPr>
              <w:t xml:space="preserve">h20min às </w:t>
            </w:r>
            <w:r>
              <w:rPr>
                <w:rFonts w:ascii="Times New Roman" w:hAnsi="Times New Roman" w:cs="Times New Roman"/>
                <w:b/>
                <w:bCs/>
                <w:w w:val="87"/>
                <w:sz w:val="24"/>
                <w:szCs w:val="24"/>
              </w:rPr>
              <w:t>14</w:t>
            </w:r>
            <w:r w:rsidR="00F1511B" w:rsidRPr="004E1DBE">
              <w:rPr>
                <w:rFonts w:ascii="Times New Roman" w:hAnsi="Times New Roman" w:cs="Times New Roman"/>
                <w:b/>
                <w:bCs/>
                <w:w w:val="87"/>
                <w:sz w:val="24"/>
                <w:szCs w:val="24"/>
              </w:rPr>
              <w:t>h30min</w:t>
            </w:r>
          </w:p>
        </w:tc>
      </w:tr>
      <w:tr w:rsidR="00F1511B" w:rsidTr="004A514C">
        <w:trPr>
          <w:trHeight w:val="408"/>
        </w:trPr>
        <w:tc>
          <w:tcPr>
            <w:tcW w:w="5751"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F1511B" w:rsidP="004A514C">
            <w:pPr>
              <w:widowControl w:val="0"/>
              <w:spacing w:after="0" w:line="100" w:lineRule="atLeast"/>
              <w:rPr>
                <w:rFonts w:ascii="Times New Roman" w:hAnsi="Times New Roman" w:cs="Times New Roman"/>
                <w:b/>
                <w:bCs/>
                <w:sz w:val="24"/>
                <w:szCs w:val="24"/>
              </w:rPr>
            </w:pPr>
            <w:r w:rsidRPr="004E1DBE">
              <w:rPr>
                <w:rFonts w:ascii="Times New Roman" w:hAnsi="Times New Roman" w:cs="Times New Roman"/>
                <w:b/>
                <w:bCs/>
                <w:sz w:val="24"/>
                <w:szCs w:val="24"/>
              </w:rPr>
              <w:t>INÍCIO DOS TRABALHOS</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F1511B" w:rsidRPr="004E1DBE" w:rsidRDefault="004A514C" w:rsidP="004A514C">
            <w:pPr>
              <w:widowControl w:val="0"/>
              <w:spacing w:after="0" w:line="100" w:lineRule="atLeast"/>
              <w:ind w:left="485"/>
              <w:rPr>
                <w:rFonts w:ascii="Times New Roman" w:hAnsi="Times New Roman" w:cs="Times New Roman"/>
                <w:b/>
                <w:sz w:val="24"/>
                <w:szCs w:val="24"/>
              </w:rPr>
            </w:pPr>
            <w:r>
              <w:rPr>
                <w:rFonts w:ascii="Times New Roman" w:hAnsi="Times New Roman" w:cs="Times New Roman"/>
                <w:b/>
                <w:bCs/>
                <w:sz w:val="24"/>
                <w:szCs w:val="24"/>
              </w:rPr>
              <w:t>14</w:t>
            </w:r>
            <w:r w:rsidR="00F1511B" w:rsidRPr="004E1DBE">
              <w:rPr>
                <w:rFonts w:ascii="Times New Roman" w:hAnsi="Times New Roman" w:cs="Times New Roman"/>
                <w:b/>
                <w:bCs/>
                <w:sz w:val="24"/>
                <w:szCs w:val="24"/>
              </w:rPr>
              <w:t>h30min</w:t>
            </w:r>
          </w:p>
        </w:tc>
      </w:tr>
    </w:tbl>
    <w:p w:rsidR="00F1511B" w:rsidRDefault="00F1511B" w:rsidP="00F1511B">
      <w:pPr>
        <w:spacing w:after="0" w:line="360" w:lineRule="auto"/>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sessão pública realizar-se-á na sede da Câmara Municipal de Viçosa, sita na Praça Silviano Brandão nº 5, Centro – Viçosa/MG.</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CÂMARA MUNICIPAL DE VIÇOSA, nos termos das disposições contidas na Lei nº 10.520, de 17 de julho de 2002; no Decreto nº 3.555, de 8 de agosto de 2000, alterado pelos de n.ºs 3.693, de 20 de dezembro de 2000 e 3.784, de 6 de abril de 2001,na Lei Complementar n.º 123, de 14 de dezembro de 2006, regulamentada pelo Decreto n.º 6.204, de 05 de  setembro  de  2007,  Decreto  Municipal  nº  3.893/2004  e,  subsidiariamente,  na  Lei  nº  8.666/93, atualizada pela Lei n.º 9.648/98, fará realizar licitação na modalidade PREGÃO, visando </w:t>
      </w:r>
      <w:r w:rsidR="004A514C">
        <w:rPr>
          <w:rFonts w:ascii="Times New Roman" w:hAnsi="Times New Roman" w:cs="Times New Roman"/>
          <w:sz w:val="24"/>
          <w:szCs w:val="24"/>
        </w:rPr>
        <w:t>fornecimento de gêneros alimentícios para atender as necessidades</w:t>
      </w:r>
      <w:r>
        <w:rPr>
          <w:rFonts w:ascii="Times New Roman" w:hAnsi="Times New Roman" w:cs="Times New Roman"/>
          <w:sz w:val="24"/>
          <w:szCs w:val="24"/>
        </w:rPr>
        <w:t xml:space="preserve"> da Câmara Municipal de Viçosa, conforme condições e especificações constantes das cláusulas abaixo e dos Anexos I a VI a seguir discriminados, os quais fazem parte integrante do presente edital:</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 -</w:t>
      </w:r>
      <w:r>
        <w:rPr>
          <w:rFonts w:ascii="Times New Roman" w:hAnsi="Times New Roman" w:cs="Times New Roman"/>
          <w:sz w:val="24"/>
          <w:szCs w:val="24"/>
        </w:rPr>
        <w:tab/>
        <w:t>Modelo de Carta de Credenciamento;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 –</w:t>
      </w:r>
      <w:r>
        <w:rPr>
          <w:rFonts w:ascii="Times New Roman" w:hAnsi="Times New Roman" w:cs="Times New Roman"/>
          <w:sz w:val="24"/>
          <w:szCs w:val="24"/>
        </w:rPr>
        <w:tab/>
        <w:t>Modelo de Formulário de Preços;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III –</w:t>
      </w:r>
      <w:r>
        <w:rPr>
          <w:rFonts w:ascii="Times New Roman" w:hAnsi="Times New Roman" w:cs="Times New Roman"/>
          <w:sz w:val="24"/>
          <w:szCs w:val="24"/>
        </w:rPr>
        <w:tab/>
        <w:t>Modelos de Declaração de Cumprimento do Art. 7º, XXXIII da CF/88;</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IV –</w:t>
      </w:r>
      <w:r>
        <w:rPr>
          <w:rFonts w:ascii="Times New Roman" w:hAnsi="Times New Roman" w:cs="Times New Roman"/>
          <w:sz w:val="24"/>
          <w:szCs w:val="24"/>
        </w:rPr>
        <w:tab/>
        <w:t>Modelo de Declaração de Cumprimento dos Requisitos de Habilitação;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 –</w:t>
      </w:r>
      <w:r>
        <w:rPr>
          <w:rFonts w:ascii="Times New Roman" w:hAnsi="Times New Roman" w:cs="Times New Roman"/>
          <w:sz w:val="24"/>
          <w:szCs w:val="24"/>
        </w:rPr>
        <w:tab/>
        <w:t>Modelo de Declaração para Microempresas e Empresas de Pequeno Porte;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Anexo VI –</w:t>
      </w:r>
      <w:r>
        <w:rPr>
          <w:rFonts w:ascii="Times New Roman" w:hAnsi="Times New Roman" w:cs="Times New Roman"/>
          <w:sz w:val="24"/>
          <w:szCs w:val="24"/>
        </w:rPr>
        <w:tab/>
        <w:t>Minuta de Contrato;</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 – DO OBJETO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 objeto da presente licitação consiste na contratação de empresa para fornecimento de </w:t>
      </w:r>
      <w:r w:rsidR="004A514C">
        <w:rPr>
          <w:rFonts w:ascii="Times New Roman" w:hAnsi="Times New Roman" w:cs="Times New Roman"/>
          <w:sz w:val="24"/>
          <w:szCs w:val="24"/>
        </w:rPr>
        <w:t>gêneros alimentícios</w:t>
      </w:r>
      <w:r>
        <w:rPr>
          <w:rFonts w:ascii="Times New Roman" w:hAnsi="Times New Roman" w:cs="Times New Roman"/>
          <w:sz w:val="24"/>
          <w:szCs w:val="24"/>
        </w:rPr>
        <w:t>, conforme discriminado no Anexo II do presente edital.</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 DOS RECURSOS ORÇAMENTÁRIOS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despesa correrá à conta das dotações orçamentárias de nº: 0102.0103101012.013 elemento de despesa 339030, do orçamento vigente. </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DAS CONDIÇÕES PARA PARTICIPAÇÃO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Poderão participar da presente licitação quaisquer interessados que atenderem a todas as exigências, inclusive quanto às de documentação, constantes deste Edital e seus Anexos.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Os interessados deverão apresentar ao Pregoeiro na sessão pública designada no preâmbulo deste edital, declaração de que cumprem os requisitos de habilitação (Anexo IV), bem como o envelope contendo sua proposta (envelope “Proposta”) e o envelope contendo os documentos exigidos para habilitação (envelope “Documentação”).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Só será credenciado um representante por empresa.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Estarão impedidas de participar deste certame as empresas: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que estiverem sob a aplicação da penalidade referente ao art. 87, incisos III e IV da Lei nº 8.666/93, ou do art.7º da Lei nº 10.520/02;</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A suspensão prevista no artigo 87, inciso III, aplica-se apenas no âmbito da CÂMARA MUNICIPAL DE VIÇOSA-MG.</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na condição de concorrentes, pessoas físicas ou jurídicas em consórcio e que forem controladas, coligadas ou subsidiárias entre si.</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IV – DO CREDENCIAMENTO DO REPRESENTANTE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No local, data e hora indicados no preâmbulo deste edital, o Pregoeiro dará início ao credenciamento do representante legal,  que  deverá  identificar-se  e  comprovar  possuir  os  necessários  poderes  para  formulação  de propostas,  lances  verbais  e  para  prática  </w:t>
      </w:r>
      <w:r>
        <w:rPr>
          <w:rFonts w:ascii="Times New Roman" w:hAnsi="Times New Roman" w:cs="Times New Roman"/>
          <w:sz w:val="24"/>
          <w:szCs w:val="24"/>
        </w:rPr>
        <w:lastRenderedPageBreak/>
        <w:t>de  todos  os  demais  atos  inerentes  ao  certame.  Para tanto, será indispensável a apresentação dos seguintes documentos: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carteira de identidade;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no caso de  titular,  diretor  ou  sócio  da  empresa,  apresentar  ato  constitutivo,  estatuto  ou  contrato  social  em vigor,  com  a  última  alteração,  ou  ato  constitutivo  consolidado,  devidamente  registrado,  em  se  tratando  de sociedades empresárias e, no caso de sociedades por ações, acompanhado de documentos de eleições de  seus administradores,  quando  a  licitante  for  representada  por  pessoa  que estatutariamente  tenha  poder  para  tal, comprovando esta capacidade jurídica;</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sz w:val="24"/>
          <w:szCs w:val="24"/>
        </w:rPr>
        <w:t xml:space="preserve">c) prepostos e  representantes  comerciais  deverão  apresentar  procuração  particular ou  carta,  estabelecendo poderes  para  representar  a   licitante,  expressamente  quanto  à  formulação  de  propostas,  lances  verbais, interposição  ou  desistência  de  recursos,  ambas  acompanhadas  de  um  dos  documentos  citados  na  alínea  “b”, conforme o caso, ou ainda procuração por instrumento público. Havendo opção pela carta de credenciamento, a licitante poderá utilizar o modelo contido no Anexo I deste edital. </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i/>
        </w:rPr>
        <w:t>Observação 1</w:t>
      </w:r>
      <w:r>
        <w:rPr>
          <w:rFonts w:ascii="Times New Roman" w:hAnsi="Times New Roman" w:cs="Times New Roman"/>
        </w:rPr>
        <w:t xml:space="preserve">: Tais documentos, obrigatoriamente,  sob  pena  de  não  ser  aceito  o  credenciamento,  deverão  ser firmados por um dos responsáveis pela empresa, devidamente estabelecido no contrato social ou estatuto de constituição, com permissão para outorgar poderes no que tange a sua representatividade. </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i/>
        </w:rPr>
        <w:t>Observação 2</w:t>
      </w:r>
      <w:r>
        <w:rPr>
          <w:rFonts w:ascii="Times New Roman" w:hAnsi="Times New Roman" w:cs="Times New Roman"/>
        </w:rPr>
        <w:t xml:space="preserve">: A documentação necessária ao credenciamento arrolada na alínea “b”, bem como a procuração por instrumento público constante da alínea “c” deverão ser apresentadas por qualquer processo de cópia, desde que autenticadas por Cartório competente ou por servidor da Administração, mediante apresentação do original.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i/>
        </w:rPr>
        <w:t>Observação 3</w:t>
      </w:r>
      <w:r>
        <w:rPr>
          <w:rFonts w:ascii="Times New Roman" w:hAnsi="Times New Roman" w:cs="Times New Roman"/>
        </w:rPr>
        <w:t>: O documento  de  credenciamento  (Anexo  I),  declaração  de  cumprimento  dos  requisitos  de habilitação (Anexo IV) e a declaração de enquadramento como microempresa ou empresa de pequeno porte (Anexo V) deverão ser entregues ao Pregoeiro juntamente com a respectiva cédula de identidade ou equivalente, em separado dos envelopes “PROPOSTA” e “DOCUMENTAÇÃO”.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 O representante não-credenciado estará impedido de se manifestar e de responder pela licitante.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Nenhum interessado poderá representar mais de uma empresa.</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V – DA MICROEMPRESA OU EMPRESA DE PEQUENO PORTE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As empresas que optaram pela condição de microempresa ou empresa de pequeno porte deverão declarar-se como tais nos termos do Anexo V.</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falsidade de declaração prestada, objetivando os benefícios da Lei Complementar nº 123, de 14 de dezembro de 2006, regulamentada pelo Decreto nº 6.204, de 5 de setembro de 2007, sujeitará a licitante à pena do artigo 299 do Código Penal e de outras figuras penais pertinentes, com o imediato envio de cópias correspondentes ao Ministério Público, sem prejuízo da sanção prevista no item 1 da cláusula XV deste edital.</w:t>
      </w:r>
    </w:p>
    <w:p w:rsidR="00F1511B" w:rsidRDefault="00F1511B" w:rsidP="00F1511B">
      <w:pPr>
        <w:spacing w:after="0" w:line="360" w:lineRule="auto"/>
        <w:rPr>
          <w:rFonts w:ascii="Times New Roman" w:hAnsi="Times New Roman" w:cs="Times New Roman"/>
          <w:sz w:val="24"/>
          <w:szCs w:val="24"/>
        </w:rPr>
      </w:pPr>
    </w:p>
    <w:p w:rsidR="00F1511B" w:rsidRDefault="00F1511B" w:rsidP="00F1511B">
      <w:pPr>
        <w:spacing w:after="0" w:line="360" w:lineRule="auto"/>
        <w:rPr>
          <w:rFonts w:ascii="Times New Roman" w:hAnsi="Times New Roman" w:cs="Times New Roman"/>
          <w:sz w:val="24"/>
          <w:szCs w:val="24"/>
        </w:rPr>
      </w:pPr>
      <w:r>
        <w:rPr>
          <w:rFonts w:ascii="Times New Roman" w:hAnsi="Times New Roman" w:cs="Times New Roman"/>
          <w:b/>
          <w:sz w:val="24"/>
          <w:szCs w:val="24"/>
        </w:rPr>
        <w:t>VI – DO ENVELOPE “PROPOSTA”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envelope “Proposta” deverá conter obrigatoriamente: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FORMULÁRIO DE PREÇOS, que deverá ser elaborado em papel timbrado da empresa licitante, datilografado ou impresso, sem emendas, rasuras, acréscimos ou entrelinhas, podendo ser utilizado o modelo que acompanha este edital sob o título de “Anexo II”, devendo nele constar:</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 PREÇO UNITÁRIO E TOTAL DOS ITENS (com tributos, frete e descontos inclusos) expressos em reais e, com no máximo,  02  (duas)  casas  decimais,  entendido  o  preço  total  como  sendo  preço  unitário  multiplicado  pela quantidade  solicitada,  obrigatoriamente  em  algarismos  arábicos.  (Prevalecerá em casos de  divergência  entre  o preço unitário e o preço total, o valor ofertado como preço unitário);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1.1.2 – DESCRIÇÃO DETALHADA DOS MATERIAIS, modelo, referência e outros elementos indispensáveis a sua precisa caracterização;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1.1.3 – PRAZO DE GARANTIA: se houver;</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1.1.4  –  PRAZO  PARA  ENTREGA  DOS  PRODUTOS:  máximo  05  (cinco)  dias,  contados  do  recebimento  da  Nota  de Empenho ou outro documento equivalente;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1.1.5 - PRAZO DE VALIDADE  DA PROPOSTA: 2 (dois) meses, a contar da data fixada para a sessão pública deste pregão;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1.1.6  –  Razão  social  da  empresa,  C.N.P.J.,  endereço  completo,  telefone,  fax  e  e-mail  atualizados  para  contato, qualificação do representante legal que assinará a nota de empenho, banco, agência, praça de pagamento, conta corrente, assinatura e nome legível do representante legal da empresa responsável pela proposta;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1.1.6.1 – O endereço e C.N.P.J informados deverão ser do estabelecimento que de fato emitirá a nota fiscal/fatura.</w:t>
      </w:r>
    </w:p>
    <w:p w:rsidR="00F1511B" w:rsidRDefault="00F1511B" w:rsidP="00F1511B">
      <w:pPr>
        <w:spacing w:after="0" w:line="360" w:lineRule="auto"/>
        <w:jc w:val="both"/>
        <w:rPr>
          <w:rFonts w:ascii="Times New Roman" w:hAnsi="Times New Roman" w:cs="Times New Roman"/>
        </w:rPr>
      </w:pPr>
      <w:r>
        <w:rPr>
          <w:rFonts w:ascii="Times New Roman" w:hAnsi="Times New Roman" w:cs="Times New Roman"/>
          <w:sz w:val="24"/>
          <w:szCs w:val="24"/>
        </w:rPr>
        <w:t>2 – O envelope “Proposta” deverá ser entregue na sessão pública designada no preâmbulo deste edital, lacrado, contendo na parte externa identificação da licitante (razão social, endereço e C.N.P.J.), com os seguintes dizeres:</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ENVELOPE Nº. 01 – PROPOSTA DE PREÇOS</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PREGÃO PRESENCIAL Nº. 01</w:t>
      </w:r>
      <w:r w:rsidR="004A514C">
        <w:rPr>
          <w:rFonts w:ascii="Times New Roman" w:hAnsi="Times New Roman" w:cs="Times New Roman"/>
        </w:rPr>
        <w:t>2</w:t>
      </w:r>
      <w:r>
        <w:rPr>
          <w:rFonts w:ascii="Times New Roman" w:hAnsi="Times New Roman" w:cs="Times New Roman"/>
        </w:rPr>
        <w:t>/2012.</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F1511B" w:rsidRDefault="00F1511B" w:rsidP="00F1511B">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F1511B" w:rsidRDefault="00F1511B" w:rsidP="00F1511B">
      <w:pPr>
        <w:spacing w:after="0" w:line="360" w:lineRule="auto"/>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 – DO ENVELOPE “DOCUMENTAÇÃO”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Para habilitação no presente Pregão; serão exigidos os seguintes documentos: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Certidão Negativa de Débito – CND ou Certidão Positiva de Débito com efeito de Negativa – CPD-EN com o INSS;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Certificado de Regularidade do FGTS - CRF;</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Prova de Regularidade do participante com as Fazendas Federal, Estadual e Municipal da sua Sede ou outra equivalente na forma da Lei. Fica esclarecido que, para a comprovação da regularidade com a Fazenda Federal, a Licitante  deverá  apresentar  a  Certidão  de  Quitação  de  Tributos  e  Contribuições  Federais  administrados  pela Secretaria da Receita Federal e a Certidão Quanto a Dívida Ativa da União;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 Declaração da licitante de que não possui em seu quadro de pessoal empregado(s) menor(es) de 18 (dezoito) anos em trabalho noturno, perigoso ou insalubre e de 16 (dezesseis) anos em qualquer trabalho, nos termos do inciso XXXIII do art. 7º da Constituição Federal de 1988 e do Decreto n.º 4.358, de 05/9/2002 (Anexo III);</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Prova de inexistência de sentença declaratória de falência, expedida pelo Cartório Distribuidor da sede do principal estabelecimento da sociedade empresaria ou da filial de empresa que tenha sede fora do Brasil, com data de expedição limitada a 60 (sessenta) dias da data marcada para realização do certame.</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  Prova  de  inexistência  de  débitos  inadimplidos  perante  a  Justiça  do  Trabalho,  mediante  apresentação  da certidão negativa de débitos trabalhistas (CNDT). A certidão pode ser emitida pelo sítio do Tribunal Superior do Trabalho.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 validade dos documentos relativos aos subitens 1.1 a 1.3 deverá abranger a data de entrega dos envelopes “Proposta” e "Documentação".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Não  serão  aceitos  protocolos  de  entrega  de  documentos  com  vistas  à  obtenção  daqueles  referentes  aos subitens 1.1 a 1.3.</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Para  as  microempresas  e  empresas  de  pequeno  porte  a  comprovação  da  regularidade  fiscal  somente  será exigida para efeito de formalização do ajuste.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 – As microempresas e empresas de pequeno porte deverão apresentar toda a documentação arrolada no item 1, mesmo que as relativas aos subitens 1.1 a 1.3, apresentem alguma restrição.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 – Havendo alguma restrição na comprovação da regularidade fiscal, será assegurado o prazo de 2 (dois) dias úteis, cujo termo inicial corresponderá ao momento em que a licitante for declarada vencedora do certame, para a regularização  da  documentação,  pagamento  ou  parcelamento  do  débito,  e  emissão  de  eventuais  certidões negativas ou positivas com efeito de certidão negativa.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 – O prazo que trata o subitem 4.2 fica automaticamente prorrogado, nos termos do § 1º do art.43 da Lei Complementar n.º 123/2006.</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 A não-regularização da documentação, no prazo previsto nos subitens 4.2 e 4.2.1, implicará decadência do direito à contratação, sem prejuízo da sanção prevista no item 2 e subitem 2.2 da cláusula XV (Das Penalidades) do edital,  sendo  facultado  à  Administração  convocar  os  licitantes  remanescentes,  na  ordem  de  classificação,  para assinatura do contrato/aceite da nota de empenho, ou revogar a licitação.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Os  documentos  poderão  ser  apresentados  no  original,  ou  por  qualquer  processo  de  cópia  autenticada  por cartório competente, ou por servidor da Administração da Câmara Municipal de Viçosa, mediante apresentação do original. </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sz w:val="24"/>
          <w:szCs w:val="24"/>
        </w:rPr>
        <w:t>5.1 – Cópias reprográficas de documentos obtidos via internet, não precisarão ser autenticadas.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Para efeito de regularidade, constatando-se divergência entre o documento apresentado na sessão </w:t>
      </w:r>
      <w:r>
        <w:rPr>
          <w:rFonts w:ascii="Times New Roman" w:hAnsi="Times New Roman" w:cs="Times New Roman"/>
          <w:sz w:val="24"/>
          <w:szCs w:val="24"/>
        </w:rPr>
        <w:t>pública e o disponível no endereço eletrônico do órgão emissor, prevalecerá o constante deste último, ainda que emitido posteriormente ao primeiro.</w:t>
      </w:r>
    </w:p>
    <w:p w:rsidR="00F1511B" w:rsidRDefault="00F1511B" w:rsidP="00F1511B">
      <w:pPr>
        <w:spacing w:after="0" w:line="360" w:lineRule="auto"/>
        <w:jc w:val="both"/>
        <w:rPr>
          <w:rFonts w:ascii="Times New Roman" w:hAnsi="Times New Roman" w:cs="Times New Roman"/>
        </w:rPr>
      </w:pPr>
      <w:r>
        <w:rPr>
          <w:rFonts w:ascii="Times New Roman" w:hAnsi="Times New Roman" w:cs="Times New Roman"/>
          <w:sz w:val="24"/>
          <w:szCs w:val="24"/>
        </w:rPr>
        <w:t>6 – A documentação deverá ser entregue ao Pregoeiro na sessão pública designada no preâmbulo deste edital, em envelope próprio, lacrado, contendo na parte externa identificação da licitante (razão social, endereço e C.N.P.J.), com os seguintes dizeres:</w:t>
      </w:r>
    </w:p>
    <w:p w:rsidR="00F1511B" w:rsidRDefault="00F1511B" w:rsidP="00F1511B">
      <w:pPr>
        <w:spacing w:after="0" w:line="360" w:lineRule="auto"/>
        <w:jc w:val="center"/>
        <w:rPr>
          <w:rFonts w:ascii="Times New Roman" w:hAnsi="Times New Roman" w:cs="Times New Roman"/>
        </w:rPr>
      </w:pP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ENVELOPE Nº. 02 – DOCUMENTAÇÃO</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CÂMARA MUNICIPAL DE VIÇOSA</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PREGÃO PRESENCIAL Nº. 01</w:t>
      </w:r>
      <w:r w:rsidR="004A514C">
        <w:rPr>
          <w:rFonts w:ascii="Times New Roman" w:hAnsi="Times New Roman" w:cs="Times New Roman"/>
        </w:rPr>
        <w:t>2</w:t>
      </w:r>
      <w:r>
        <w:rPr>
          <w:rFonts w:ascii="Times New Roman" w:hAnsi="Times New Roman" w:cs="Times New Roman"/>
        </w:rPr>
        <w:t>/2012.</w:t>
      </w:r>
    </w:p>
    <w:p w:rsidR="00F1511B" w:rsidRDefault="00F1511B" w:rsidP="00F1511B">
      <w:pPr>
        <w:spacing w:after="0" w:line="360" w:lineRule="auto"/>
        <w:jc w:val="center"/>
        <w:rPr>
          <w:rFonts w:ascii="Times New Roman" w:hAnsi="Times New Roman" w:cs="Times New Roman"/>
        </w:rPr>
      </w:pPr>
      <w:r>
        <w:rPr>
          <w:rFonts w:ascii="Times New Roman" w:hAnsi="Times New Roman" w:cs="Times New Roman"/>
        </w:rPr>
        <w:t>[Razão social da empresa licitante].</w:t>
      </w:r>
    </w:p>
    <w:p w:rsidR="00F1511B" w:rsidRDefault="00F1511B" w:rsidP="00F1511B">
      <w:pPr>
        <w:spacing w:after="0" w:line="360" w:lineRule="auto"/>
        <w:jc w:val="center"/>
        <w:rPr>
          <w:rFonts w:ascii="Times New Roman" w:hAnsi="Times New Roman" w:cs="Times New Roman"/>
          <w:sz w:val="24"/>
          <w:szCs w:val="24"/>
        </w:rPr>
      </w:pPr>
      <w:r>
        <w:rPr>
          <w:rFonts w:ascii="Times New Roman" w:hAnsi="Times New Roman" w:cs="Times New Roman"/>
        </w:rPr>
        <w:t>[Endereço, telefone e fax da empresa licitante].</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VIII – DA ANÁLISE DAS PROPOSTAS E LANCES VERBAIS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No  dia,  hora  e  local  designados  neste  Edital,  na  presença  das  licitantes  e  demais  interessados,  o  Pregoeiro receberá   a   documentação   para   credenciamento   dos   representantes,   as   declarações   de   cumprimento   dos requisitos de habilitação e  de opção como microempresa  ou  empresa de pequeno porte, para as licitantes que assim se enquadrarem.</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Após  declarado  pelo  Pregoeiro  o  encerramento   da  fase  de  credenciamento,  não  será  permitida  a participação de novas licitantes.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Em seguida, deverão ser entregues ao julgador os envelopes “PROPOSTA” e “DOCUMENTAÇÃO”, com posterior abertura dos primeiros. O Pregoeiro, juntamente com a equipe de apoio, procederá à análise da conformidade das propostas com os requisitos estabelecidos neste edital, com exceção do preço, desclassificando as incompatíveis.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A critério da Administração, poderão ser convocados outros servidores do órgão ou pessoas estranhas ao seu quadro de pessoal para emissão de pareceres técnicos.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No  curso  da  sessão,  das  propostas  que  satisfizer  aos  requisitos  do  item  anterior,  o  pregoeiro  classificará  a autora da oferta de menor valor por item e aquelas que tenham apresentado propostas em valores sucessivos e superiores em até dez por cento, relativamente à de menor preço, para a etapa de lances verbais.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Não  havendo  pelo  menos  três  ofertas  nas  condições  definidas  no  item  anterior,  poderão  as  autoras  das melhores pela ordem de classificação, até o máximo de três (incluída a de menor preço), oferecer lances verbais e sucessivos, quaisquer que sejam os preços oferecidos nas propostas escritas.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 No caso de empate entre duas ou mais propostas escritas, será realizado sorteio para determinação da ordem de oferta de lances, sem prejuízo do sorteio previsto no item 2 da cláusula IX.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Será vedada a oferta de lance visando ao empate.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 A  oferta  dos  lances  deverá  ser  efetuada  por  item  de  forma  sucessiva,  em  valores  distintos,  decrescentes  e inferiores  ao  menor  ofertado,  sempre  que  o  Pregoeiro  convidar  individualmente,  de  forma  seqüencial,  o representante para fazê-lo, a partir da proposta de maior preço até a de menor.</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 A desistência em apresentar lance verbal, quando convocada pelo Pregoeiro, implicará a exclusão da licitante da fase de lances e a manutenção do seu último preço para efeito de ordenação das propostas.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 – O encerramento da fase competitiva dar-se-á quando, indagadas pelo Pregoeiro, as licitantes manifestarem seu desinteresse em apresentar novos lances.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 Apurado o menor preço e sendo este proposto por licitante não enquadrada como microempresa ou empresa de pequeno porte, o Pregoeiro verificará se dentre as demais classificadas há presença de empresa que assim se enquadre.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 – Nesta hipótese, caso ocorra empate entre as propostas, nos termos da Lei Complementar nº 123, de 14 de dezembro  de  2006,  ficará  assegurada  às  microempresas  ou  empresas  de  pequeno  porte,  como  critério  de desempate, preferência de contratação.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10.1.1 – Entendem-se como empate aquelas situações em que as propostas apresentadas pelas microempresas ou empresas de pequeno porte sejam iguais ou até 5% (cinco por cento) superiores ao último lance.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10.1.2 – Havendo empate proceder-se-á da seguinte forma:</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sz w:val="24"/>
          <w:szCs w:val="24"/>
        </w:rPr>
        <w:t>a) a microempresa ou empresa de pequeno porte mais bem classificada, nos termos do subitem 10.1.1, poderá apresentar novo lance inferior àquele considerado vencedor do certame, situação em que será adjudicado em seu favor o objeto licitado;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i/>
        </w:rPr>
        <w:lastRenderedPageBreak/>
        <w:t>Observação:</w:t>
      </w:r>
      <w:r>
        <w:rPr>
          <w:rFonts w:ascii="Times New Roman" w:hAnsi="Times New Roman" w:cs="Times New Roman"/>
        </w:rPr>
        <w:t xml:space="preserve"> O novo lance deverá ser apresentado no prazo máximo de 5 (cinco) minutos, sob pena de preclusão.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não ocorrendo a contratação da microempresa ou empresa de pequeno porte, na forma da alínea “a” deste subitem, serão convocadas as remanescentes que porventura se enquadrem nas hipóteses do subitem 10.1.1, na ordem classificatória, para o exercício do mesmo direito;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no caso de equivalência dos valores apresentados pelas microempresas e empresas de pequeno porte que se encontrem no intervalo estabelecido no subitem 10.1.1, será realizado sorteio entre elas para que se identifique àquela que primeiro poderá apresentar melhor oferta.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Na hipótese da não contratação nos termos previstos no item anterior, o objeto licitado será adjudicado em favor da proposta originalmente vencedora do certame.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  –  Encerrada  a  etapa  competitiva  e  ordenadas  as  ofertas,  de  acordo  com  o  menor  preço  apresentado,  o Pregoeiro  verificará  sua  aceitabilidade,  comparando-o  com  a  estimativa  constante  nos  autos,  procedendo  à negociação com o particular para obter melhores condições para a Administração.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 – Aceito o preço final proposto, o Pregoeiro procederá à abertura do envelope “Documentação” desta licitante, verificando se os documentos atendem às exigências de habilitação fixadas.</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sz w:val="24"/>
          <w:szCs w:val="24"/>
        </w:rPr>
        <w:t>14 – No caso de não serem ofertados lances verbais, será verificada a conformidade entre a proposta escrita de menor valor e o estimado para a contratação, devendo o Pregoeiro negociar com o particular melhores condições para a Administração.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constatada a presença de microempresa ou empresa de pequeno porte, observar-se-á o disposto no item 10.</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15 – Caso o preço final não seja aceito ou ocorra a inabilitação da proponente que o tiver apresentado, o Pregoeiro examinará o subseqüente, verificando a sua aceitabilidade e procedendo à análise da documentação necessária à habilitação da proponente, na ordem de classificação, e assim sucessivamente, até a apuração de uma proposta que atenda a todos os termos do edital,  sendo a respectiva licitante declarada vencedora e a ela adjudicado  o objeto do certame.</w:t>
      </w:r>
    </w:p>
    <w:p w:rsidR="00F1511B" w:rsidRDefault="00F1511B" w:rsidP="00F1511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16 – Todos os documentos da(s) empresa(s) vencedora(s) serão colocados à disposição dos presentes para livre exame e rubrica, podendo qualquer licitante manifestar imediata e motivadamente a intenção de recorrer, conforme os termos da cláusula X.</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IX – DO JULGAMENTO E ADJUDICAÇÃO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critério de julgamento das propostas será o de menor preço por item, desde que satisfeitos todos os termos estabelecidos neste ato convocatório. Sendo assim, a adjudicação poderá ser dada a uma ou mais empresas.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Havendo empate na proposta escrita e não sendo ofertados lances, a classificação será efetuada por sorteio na mesma  sessão,  observado  o  direito  de  preferência  para  as  microempresas  e  empresas  de  pequeno  porte,  nos termos da Lei Complementar n.º 123/2006.</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Homologada a licitação, a Administração da Câmara Municipal de Viçosa, decidindo pela contratação, encaminhará à adjudicatária a Nota de Empenho ou Ordem de Fornecimento.</w:t>
      </w:r>
    </w:p>
    <w:p w:rsidR="00F1511B" w:rsidRDefault="00F1511B" w:rsidP="00F1511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 – Se a(s) licitante(s) vencedora(s), dentro do prazo de validade da(s) sua(s) proposta(s), recusar(em)-se a receber a Nota de Empenho ou assinar o contrato, quaisquer que sejam os motivos, será convocada outra licitante, nos termos do item 15 da cláusula VIII, para efetivar a contratação, e assim sucessivamente, com fulcro no inciso XXIII do art. 4º da Lei n.º 10.520/2002, sem prejuízo de serem aplicadas as sanções cabíveis, constantes da cláusula XV (Das Penalidades) deste edital.</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 – DOS RECURSOS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Anunciado o resultado do julgamento do certame, qualquer licitante poderá manifestar imediata e motivadamente a intenção de recorrer, com o devido registro em ata da síntese das razões do recurso, quando lhe será concedido o prazo de 3 (três) dias para apresentá-las detalhada e formalmente, ficando as demais licitantes desde logo intimadas a apresentar contra-razões em igual número de dias, que começarão a correr do término do prazo da recorrente, ficando desde então assegurada vista aos autos.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O recurso deverá ser dirigido ao Pregoeiro e entregue o original na Secretaria da Câmara Municipal, na Praça Silviano Brandão, n°5, Viçosa/MG.</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  –  Ao  Pregoeiro  caberá  reconsiderar  sua  decisão  em  5  (cinco)  dias  úteis  ou,  nesse  período,  encaminhar  o recurso à autoridade superior, devidamente informado, para apreciação e decisão, no mesmo prazo.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Decidido o recurso e constatada a regularidade dos atos procedimentais, o Pregoeiro adjudicará o(s) objeto(s) à(s)   licitante(s)   vencedora(s)   e   o   Presidente   da   Câmara   homologará   o   procedimento   para   determinar   a contratação.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falta  de  manifestação  imediata  e  motivada  da(s)  licitante(s)  quando  do  anúncio  da(s)  vencedora(s)  do certame, para o devido registro da síntese das razões em ata, importará a preclusão do direito de recurso e a adjudicação do(s) objeto(s) à(s) vencedora(s).</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 – DO CONTRATO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 O prazo para assinar o termo de contrato será de 5 (cinco) dias úteis, contados a partir da convocação desta Câmara Municipal de Viçosa.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 licitante(s) vencedora(s)  ficará(ão) obrigada(s) a apresentar à Administração da Câmara Municipal de Viçosa os documentos necessários à elaboração do termo de contrato: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estatuto ou contrato social, caso não tenha apresentado na fase de credenciamento do representante;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  -  procuração  particular  ou  pública,  conforme  o  caso,  em  nome  do(s)  representante(s)  que  assinará(ão)  o contrato;</w:t>
      </w:r>
    </w:p>
    <w:p w:rsidR="00F1511B" w:rsidRDefault="00F1511B" w:rsidP="00F1511B">
      <w:pPr>
        <w:spacing w:after="0" w:line="360" w:lineRule="auto"/>
        <w:jc w:val="both"/>
        <w:rPr>
          <w:rFonts w:ascii="Times New Roman" w:hAnsi="Times New Roman" w:cs="Times New Roman"/>
          <w:i/>
        </w:rPr>
      </w:pPr>
      <w:r>
        <w:rPr>
          <w:rFonts w:ascii="Times New Roman" w:hAnsi="Times New Roman" w:cs="Times New Roman"/>
          <w:sz w:val="24"/>
          <w:szCs w:val="24"/>
        </w:rPr>
        <w:t>2.3 - cópia de documentos pessoais do(s) representante(s) que assinará ( ão) o contrato (R.G. e C.P.F.).</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i/>
        </w:rPr>
        <w:t>Observação:</w:t>
      </w:r>
      <w:r>
        <w:rPr>
          <w:rFonts w:ascii="Times New Roman" w:hAnsi="Times New Roman" w:cs="Times New Roman"/>
        </w:rPr>
        <w:t xml:space="preserve"> os documentos deverão ser apresentados na forma de  cópia autenticada por cartório competente </w:t>
      </w:r>
      <w:r>
        <w:rPr>
          <w:rFonts w:ascii="Times New Roman" w:hAnsi="Times New Roman" w:cs="Times New Roman"/>
          <w:sz w:val="24"/>
          <w:szCs w:val="24"/>
        </w:rPr>
        <w:t xml:space="preserve">ou, mediante apresentação do original, por servidor da Administração da Câmara Municipal de Viçosa.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Farão parte integrante do contrato todos os elementos apresentados pela contratada que tenham servido de base para o julgamento, bem como as condições estabelecidas neste Edital e seus Anexos.</w:t>
      </w:r>
    </w:p>
    <w:p w:rsidR="00F1511B" w:rsidRDefault="00F1511B" w:rsidP="00F1511B">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F1511B" w:rsidRDefault="00F1511B" w:rsidP="00F1511B">
      <w:pPr>
        <w:shd w:val="clear" w:color="auto" w:fill="FFFFFF"/>
        <w:suppressAutoHyphens w:val="0"/>
        <w:spacing w:after="0" w:line="360" w:lineRule="auto"/>
        <w:jc w:val="both"/>
        <w:rPr>
          <w:rFonts w:ascii="Times New Roman" w:eastAsia="Times New Roman" w:hAnsi="Times New Roman" w:cs="Times New Roman"/>
          <w:b/>
          <w:bCs/>
          <w:color w:val="222222"/>
          <w:kern w:val="0"/>
          <w:sz w:val="24"/>
          <w:szCs w:val="24"/>
          <w:highlight w:val="yellow"/>
        </w:rPr>
      </w:pPr>
    </w:p>
    <w:p w:rsidR="00F1511B" w:rsidRPr="008454D0" w:rsidRDefault="00F1511B" w:rsidP="00F1511B">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b/>
          <w:bCs/>
          <w:color w:val="222222"/>
          <w:kern w:val="0"/>
          <w:sz w:val="24"/>
          <w:szCs w:val="24"/>
        </w:rPr>
        <w:lastRenderedPageBreak/>
        <w:t>XI</w:t>
      </w:r>
      <w:r>
        <w:rPr>
          <w:rFonts w:ascii="Times New Roman" w:eastAsia="Times New Roman" w:hAnsi="Times New Roman" w:cs="Times New Roman"/>
          <w:b/>
          <w:bCs/>
          <w:color w:val="222222"/>
          <w:kern w:val="0"/>
          <w:sz w:val="24"/>
          <w:szCs w:val="24"/>
        </w:rPr>
        <w:t>I</w:t>
      </w:r>
      <w:r w:rsidRPr="008454D0">
        <w:rPr>
          <w:rFonts w:ascii="Times New Roman" w:eastAsia="Times New Roman" w:hAnsi="Times New Roman" w:cs="Times New Roman"/>
          <w:b/>
          <w:bCs/>
          <w:color w:val="222222"/>
          <w:kern w:val="0"/>
          <w:sz w:val="24"/>
          <w:szCs w:val="24"/>
        </w:rPr>
        <w:t xml:space="preserve"> – DA DISPENSA DE TERMO DE CONTRATO</w:t>
      </w:r>
    </w:p>
    <w:p w:rsidR="00F1511B" w:rsidRDefault="00F1511B" w:rsidP="00F1511B">
      <w:pPr>
        <w:shd w:val="clear" w:color="auto" w:fill="FFFFFF"/>
        <w:suppressAutoHyphens w:val="0"/>
        <w:spacing w:after="0" w:line="360" w:lineRule="auto"/>
        <w:jc w:val="both"/>
        <w:rPr>
          <w:rFonts w:ascii="Times New Roman" w:eastAsia="Times New Roman" w:hAnsi="Times New Roman" w:cs="Times New Roman"/>
          <w:color w:val="222222"/>
          <w:kern w:val="0"/>
          <w:sz w:val="24"/>
          <w:szCs w:val="24"/>
        </w:rPr>
      </w:pPr>
      <w:r w:rsidRPr="008454D0">
        <w:rPr>
          <w:rFonts w:ascii="Times New Roman" w:eastAsia="Times New Roman" w:hAnsi="Times New Roman" w:cs="Times New Roman"/>
          <w:color w:val="222222"/>
          <w:kern w:val="0"/>
          <w:sz w:val="24"/>
          <w:szCs w:val="24"/>
        </w:rPr>
        <w:t xml:space="preserve"> No uso de sua faculdade legal, a Câmara Municipal de Viçosa </w:t>
      </w:r>
      <w:r>
        <w:rPr>
          <w:rFonts w:ascii="Times New Roman" w:eastAsia="Times New Roman" w:hAnsi="Times New Roman" w:cs="Times New Roman"/>
          <w:color w:val="222222"/>
          <w:kern w:val="0"/>
          <w:sz w:val="24"/>
          <w:szCs w:val="24"/>
        </w:rPr>
        <w:t xml:space="preserve">poderá </w:t>
      </w:r>
      <w:r w:rsidRPr="008454D0">
        <w:rPr>
          <w:rFonts w:ascii="Times New Roman" w:eastAsia="Times New Roman" w:hAnsi="Times New Roman" w:cs="Times New Roman"/>
          <w:color w:val="222222"/>
          <w:kern w:val="0"/>
          <w:sz w:val="24"/>
          <w:szCs w:val="24"/>
        </w:rPr>
        <w:t xml:space="preserve">dispensar, neste certame, o termo de contrato, </w:t>
      </w:r>
      <w:r>
        <w:rPr>
          <w:rFonts w:ascii="Times New Roman" w:eastAsia="Times New Roman" w:hAnsi="Times New Roman" w:cs="Times New Roman"/>
          <w:color w:val="222222"/>
          <w:kern w:val="0"/>
          <w:sz w:val="24"/>
          <w:szCs w:val="24"/>
        </w:rPr>
        <w:t>em caso</w:t>
      </w:r>
      <w:r w:rsidRPr="008454D0">
        <w:rPr>
          <w:rFonts w:ascii="Times New Roman" w:eastAsia="Times New Roman" w:hAnsi="Times New Roman" w:cs="Times New Roman"/>
          <w:color w:val="222222"/>
          <w:kern w:val="0"/>
          <w:sz w:val="24"/>
          <w:szCs w:val="24"/>
        </w:rPr>
        <w:t xml:space="preserve"> de compra com entrega imediata e integral dos bens adquiridos, da qual não resultará obrigação futura (art. 32, § 4</w:t>
      </w:r>
      <w:r w:rsidRPr="008454D0">
        <w:rPr>
          <w:rFonts w:ascii="Times New Roman" w:eastAsia="Times New Roman" w:hAnsi="Times New Roman" w:cs="Times New Roman"/>
          <w:color w:val="222222"/>
          <w:kern w:val="0"/>
          <w:sz w:val="24"/>
          <w:szCs w:val="24"/>
          <w:u w:val="single"/>
          <w:vertAlign w:val="superscript"/>
        </w:rPr>
        <w:t>o</w:t>
      </w:r>
      <w:r w:rsidRPr="008454D0">
        <w:rPr>
          <w:rFonts w:ascii="Times New Roman" w:eastAsia="Times New Roman" w:hAnsi="Times New Roman" w:cs="Times New Roman"/>
          <w:color w:val="222222"/>
          <w:kern w:val="0"/>
          <w:sz w:val="24"/>
          <w:szCs w:val="24"/>
        </w:rPr>
        <w:t> , Lei  8.666/93).</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XIII – DO RECEBIMENTO DO OBJETO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Caso, por qualquer razão, não possa ser processado o recebimento definitivo no momento da entrega, o objeto licitado será recebido provisoriamente, com efeito imediato para posterior verificação de sua conformidade com as especificações constantes na Nota de Empenho e respectivo documento fiscal.</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O   aceite/aprovação   da   compra   dos   bens   pelo   órgão   licitante   não   exclui   a   responsabilidade   civil   dos fornecedores por vícios de qualidade ou disparidades com as especificações estabelecidas no Anexo II, verificadas, posteriormente, garantindo-se ao órgão licitante as faculdades previstas no art. 18 da Lei n.º 8.078/90.</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 endereço para entrega é a sede da Câmara Municipal de Viçosa, sita na Praça Silviano Brandão nº 5, Centro – Viçosa/MG.</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3.1. A CONTRATANTE não está obrigada a adquirir a totalidade dos produtos licitados, caso não haja necessidade da Administração.</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XIV – DO PAGAMENTO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 Na hipótese de o valor a ser pago enquadrar- se no § 3º do artigo 5º da Lei n.º 8.666/93, parágrafo esse acrescido pela Lei n.º 9.648/98, o prazo para pagamento será de até 5 (cinco) dias úteis.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 A Câmara Municipal descontará do valor devido as retenções previstas na legislação tributária vigente à época do pagamento.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1.1.1  –  Caso  a  licitante  goze  de  algum  benefício  fiscal,  ficará  responsável  pela  apresentação  de  documentação hábil, ou, no caso de optante pelo SIMPLES NACIONAL – Lei Complementar n.º 123/06, pela entrega de declaração, conforme </w:t>
      </w:r>
      <w:r>
        <w:rPr>
          <w:rFonts w:ascii="Times New Roman" w:hAnsi="Times New Roman" w:cs="Times New Roman"/>
          <w:sz w:val="24"/>
          <w:szCs w:val="24"/>
        </w:rPr>
        <w:lastRenderedPageBreak/>
        <w:t>modelo constante da IN n.º 480/04, alterada pela IN n.º 706/07, ambas da Secretaria da Receita Federal. Após  apresentada  a  referida  comprovação,  a  licitante  vencedora  ficará  responsável  por  comunicar  a  Câmara Municipal de Viçosa qualquer alteração posterior na situação declarada, a qualquer tempo, durante a execução do contrato.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 A documentação mencionada no subitem 1.1.1, imprescindível para a efetivação do pagamento, deverá ser fornecida na sessão pública ou juntamente com a nota fiscal/fatura.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Considerar-se-á  como  data  efetiva  de  entrega  aquela  aposta  no  atestado  de  conformidade  emitido  pelo responsável pelo recebimento, que se dará após a devida conferência dos materiais prazo máximo de 5 (cinco) dias.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No caso de constatação de não-conformidade, a data efetiva da entrega será a da regularização total da(s) pendência(s).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Em caso de atraso na entrega dos produtos ou inexecução parcial do ajuste, ocorrerá o pagamento somente da parte adimplida, com a retenção do valor estimado das penalidades previstas na cláusula X do contrato (Anexo VI) até a apuração, no regular procedimento administrativo, assegurado o contraditório e, ampla defesa.</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 – DAS PENALIDADES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A licitante que, convocada dentro do prazo de validade de sua proposta, ensejar o retardamento da execução do certame, não mantiver a proposta, falhar ou fraudar na execução do objeto, comportar-se de modo inidôneo, fizer declaração falsa ou cometer fraude fiscal, ficará impedida de licitar e contratar com a CMV, pelo prazo de até 5  (cinco)  anos,  enquanto  perdurarem  os  motivos  determinantes  da  punição  ou  até  que  seja  promovida  a reabilitação perante a própria autoridade que aplicou a penalidade.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Poderá a Administração, garantida a prévia defesa, aplicar a multa de até 30% (trinta por cento) sobre o valor total da Nota de Empenho ou a ser empenhado, nos seguintes casos: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Quando  a  adjudicatária  recusar-se  a  aceitar  a  Nota  de  Empenho  ou  em  assinar  o  contrato,  atos  que caracterizam o descumprimento total da obrigação assumida;</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2.2 – No caso de microempresa ou empresa de pequeno porte, quando não for providenciada a regularização da documentação, no prazo previsto nos subitens 4.2 e 4.2.1 da cláusula VII do edital.</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 Após o início do contrato, em caso de inadimplência, a contratada sujeitar-se-á às penalidades previstas na cláusula X do contrato (Anexo VI).</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 A aplicação de quaisquer sanções será feita mediante procedimento administrativo específico. A Administração comunicará  à  licitante  sua  intenção  de  aplicação  da  penalidade,  assegurando-lhe  o  direito  ao  contraditório  e  à defesa prévia, no prazo de 5 (cinco) dias úteis, contados a partir do recebimento da comunicação.</w:t>
      </w:r>
    </w:p>
    <w:p w:rsidR="00F1511B" w:rsidRDefault="00F1511B" w:rsidP="00F1511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4.1 – Decidida pela Administração a aplicação de sanção, fica assegurado à interessada o uso dos recursos previstos em lei.</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XVI – DAS DISPOSIÇÕES FINAIS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Estabelece-se  que  a  simples  apresentação  de  proposta  pelas  licitantes  implicará  a  aceitação  de  todas  as disposições do presente edital.</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 Assegura-se a Câmara Municipal de Viçosa o direito de: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 – promover, em qualquer fase da licitação, diligência destinada a esclarecer ou a complementar a instrução do processo (art. 43, parágrafo 3º, da Lei n.º 8.666/93);</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 revogar a presente licitação por razões de interesse público (art.49, caput, da Lei n.º 8.666/93), decorrente de fato superveniente devidamente comprovado; 2.3 – adiar a data da sessão pública;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 aumentar ou diminuir a quantidade inicialmente solicitada, dentro do limite estabelecido nos parágrafos 1º 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2º do artigo 65 da Lei nº 8.666/93, mantidos os preços oferecidos na proposta final da licitante; 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  – rescindir  unilateralmente  o  ajuste,  nos  termos  do  inciso  I  do  artigo  79  da  Lei  n.º  8.666/93,  precedida  de autorização escrita e fundamentada da autoridade competente.</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 As empresas licitantes serão responsáveis pela fidelidade e legitimidade das informações e dos documentos apresentados, em qualquer época ou fase do processo licitatório.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 – O desatendimento de exigências formais, não essenciais, não importará o afastamento da licitante, desde que seja possível aferição da sua qualificação e a exata compreensão da sua proposta durante a realização da sessão pública do pregão.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 As normas que disciplinam este pregão serão sempre interpretadas em favor da ampliação da disputa, desde que não comprometam o interesse da Administração e a segurança da contratação.</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 Nenhuma indenização será devida às licitantes pela elaboração e/ou apresentação de documentos relativos à presente licitação.</w:t>
      </w:r>
    </w:p>
    <w:p w:rsidR="00F1511B" w:rsidRPr="00DD4DC4"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 Os  envelopes “DOCUMENTAÇÃO”  das demais </w:t>
      </w:r>
      <w:r w:rsidRPr="00DD4DC4">
        <w:rPr>
          <w:rFonts w:ascii="Times New Roman" w:hAnsi="Times New Roman" w:cs="Times New Roman"/>
          <w:sz w:val="24"/>
          <w:szCs w:val="24"/>
        </w:rPr>
        <w:t>licitantes,  retidos  na  sessão  pública, estarão à disposição dos interessados a partir da publicação da homologação do certame no Diário Oficial do Estado de Minas Gerais, pelo prazo de 30 (trinta) dias. Os envelopes não retirados após esse período serão destruídos.</w:t>
      </w:r>
    </w:p>
    <w:p w:rsidR="00F1511B" w:rsidRPr="00DD4DC4" w:rsidRDefault="00F1511B" w:rsidP="00F1511B">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8 – Na contagem dos prazos será observado o disposto no artigo 110 da Lei n.º 8.666/93.</w:t>
      </w:r>
    </w:p>
    <w:p w:rsidR="00F1511B" w:rsidRPr="00DD4DC4" w:rsidRDefault="00F1511B" w:rsidP="00F1511B">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 xml:space="preserve">9 – Cópias deste edital poderão ser obtidas na sede da Câmara Municipal, na Praça Silviano Brandão, nº 5 – Centro, Viçosa – MG - Setor de Licitações ,por solicitação, por escrito, na qual deverá constar o telefone, fax e e- mail da solicitante para posterior envio ou pelo sítio da Câmara Municipal de Viçosa: </w:t>
      </w:r>
      <w:r w:rsidRPr="00DD4DC4">
        <w:rPr>
          <w:rFonts w:ascii="Times New Roman" w:hAnsi="Times New Roman"/>
          <w:sz w:val="24"/>
          <w:szCs w:val="24"/>
        </w:rPr>
        <w:t xml:space="preserve">http://www.vicosa.mg.leg.br. </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Informações adicionais e esclarecimentos poderão ser obtidos pelo telefone (31) 3899-7500, de segunda a sexta-feira, das 14h00min às 18h00min.</w:t>
      </w: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Viçosa, 27 de dezembro de 2012.</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Edital e seus Anexos encontram-se devidamente examinados e aprovados por esta Assessoria Jurídica.</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p>
    <w:tbl>
      <w:tblPr>
        <w:tblW w:w="8647" w:type="dxa"/>
        <w:tblLayout w:type="fixed"/>
        <w:tblLook w:val="0000" w:firstRow="0" w:lastRow="0" w:firstColumn="0" w:lastColumn="0" w:noHBand="0" w:noVBand="0"/>
      </w:tblPr>
      <w:tblGrid>
        <w:gridCol w:w="4323"/>
        <w:gridCol w:w="4324"/>
      </w:tblGrid>
      <w:tr w:rsidR="00F1511B" w:rsidTr="004A514C">
        <w:trPr>
          <w:trHeight w:val="574"/>
        </w:trPr>
        <w:tc>
          <w:tcPr>
            <w:tcW w:w="4323" w:type="dxa"/>
            <w:shd w:val="clear" w:color="auto" w:fill="auto"/>
          </w:tcPr>
          <w:p w:rsidR="00F1511B" w:rsidRDefault="00F1511B" w:rsidP="004A514C">
            <w:pPr>
              <w:jc w:val="center"/>
              <w:rPr>
                <w:rFonts w:ascii="Times New Roman" w:hAnsi="Times New Roman" w:cs="Times New Roman"/>
                <w:b/>
                <w:sz w:val="24"/>
                <w:szCs w:val="24"/>
              </w:rPr>
            </w:pPr>
            <w:r>
              <w:rPr>
                <w:rFonts w:ascii="Times New Roman" w:hAnsi="Times New Roman" w:cs="Times New Roman"/>
                <w:sz w:val="24"/>
                <w:szCs w:val="24"/>
              </w:rPr>
              <w:t>Paula Murno de Souza Cavalcante</w:t>
            </w:r>
          </w:p>
          <w:p w:rsidR="00F1511B" w:rsidRDefault="00F1511B" w:rsidP="004A514C">
            <w:pPr>
              <w:jc w:val="center"/>
              <w:rPr>
                <w:rFonts w:ascii="Times New Roman" w:hAnsi="Times New Roman" w:cs="Times New Roman"/>
                <w:sz w:val="24"/>
                <w:szCs w:val="24"/>
              </w:rPr>
            </w:pPr>
            <w:r>
              <w:rPr>
                <w:rFonts w:ascii="Times New Roman" w:hAnsi="Times New Roman" w:cs="Times New Roman"/>
                <w:b/>
                <w:sz w:val="24"/>
                <w:szCs w:val="24"/>
              </w:rPr>
              <w:t>Presidente da Comissão de Licitação</w:t>
            </w:r>
          </w:p>
        </w:tc>
        <w:tc>
          <w:tcPr>
            <w:tcW w:w="4324" w:type="dxa"/>
            <w:shd w:val="clear" w:color="auto" w:fill="auto"/>
          </w:tcPr>
          <w:p w:rsidR="00F1511B" w:rsidRDefault="00F1511B" w:rsidP="004A514C">
            <w:pPr>
              <w:jc w:val="center"/>
              <w:rPr>
                <w:rFonts w:ascii="Times New Roman" w:hAnsi="Times New Roman" w:cs="Times New Roman"/>
                <w:b/>
                <w:sz w:val="24"/>
                <w:szCs w:val="24"/>
              </w:rPr>
            </w:pPr>
            <w:r>
              <w:rPr>
                <w:rFonts w:ascii="Times New Roman" w:hAnsi="Times New Roman" w:cs="Times New Roman"/>
                <w:sz w:val="24"/>
                <w:szCs w:val="24"/>
              </w:rPr>
              <w:t>Randolpho Martino Junior</w:t>
            </w:r>
          </w:p>
          <w:p w:rsidR="00F1511B" w:rsidRDefault="00F1511B" w:rsidP="004A51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Advogado</w:t>
            </w:r>
          </w:p>
          <w:p w:rsidR="00F1511B" w:rsidRDefault="00F1511B" w:rsidP="004A51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OAB/MG: 72.561</w:t>
            </w:r>
          </w:p>
          <w:p w:rsidR="00F1511B" w:rsidRDefault="00F1511B" w:rsidP="004A514C">
            <w:pPr>
              <w:rPr>
                <w:rFonts w:ascii="Times New Roman" w:hAnsi="Times New Roman" w:cs="Times New Roman"/>
                <w:b/>
                <w:sz w:val="24"/>
                <w:szCs w:val="24"/>
              </w:rPr>
            </w:pPr>
          </w:p>
          <w:p w:rsidR="00F1511B" w:rsidRPr="00536011" w:rsidRDefault="00F1511B" w:rsidP="004A514C">
            <w:pPr>
              <w:rPr>
                <w:rFonts w:ascii="Times New Roman" w:hAnsi="Times New Roman" w:cs="Times New Roman"/>
                <w:sz w:val="24"/>
                <w:szCs w:val="24"/>
              </w:rPr>
            </w:pPr>
          </w:p>
          <w:p w:rsidR="00F1511B" w:rsidRDefault="00F1511B" w:rsidP="004A514C">
            <w:pPr>
              <w:rPr>
                <w:rFonts w:ascii="Times New Roman" w:hAnsi="Times New Roman" w:cs="Times New Roman"/>
                <w:sz w:val="24"/>
                <w:szCs w:val="24"/>
              </w:rPr>
            </w:pPr>
          </w:p>
        </w:tc>
      </w:tr>
    </w:tbl>
    <w:p w:rsidR="00F1511B" w:rsidRDefault="00F1511B" w:rsidP="00F1511B">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PREGÃO PRESENCIAL MUNICIPAL 01</w:t>
      </w:r>
      <w:r w:rsidR="004A514C">
        <w:rPr>
          <w:rFonts w:ascii="Times New Roman" w:hAnsi="Times New Roman" w:cs="Times New Roman"/>
          <w:b/>
          <w:bCs/>
          <w:sz w:val="24"/>
          <w:szCs w:val="24"/>
        </w:rPr>
        <w:t>2</w:t>
      </w:r>
      <w:r>
        <w:rPr>
          <w:rFonts w:ascii="Times New Roman" w:hAnsi="Times New Roman" w:cs="Times New Roman"/>
          <w:b/>
          <w:bCs/>
          <w:sz w:val="24"/>
          <w:szCs w:val="24"/>
        </w:rPr>
        <w:t>/2012</w:t>
      </w:r>
    </w:p>
    <w:p w:rsidR="00F1511B" w:rsidRDefault="00F1511B" w:rsidP="00F1511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w:t>
      </w:r>
    </w:p>
    <w:p w:rsidR="00F1511B" w:rsidRDefault="00F1511B" w:rsidP="00F1511B">
      <w:pPr>
        <w:spacing w:after="0" w:line="360" w:lineRule="auto"/>
        <w:jc w:val="both"/>
        <w:rPr>
          <w:rFonts w:ascii="Times New Roman" w:hAnsi="Times New Roman" w:cs="Times New Roman"/>
          <w:sz w:val="24"/>
          <w:szCs w:val="24"/>
        </w:rPr>
      </w:pPr>
    </w:p>
    <w:tbl>
      <w:tblPr>
        <w:tblW w:w="0" w:type="auto"/>
        <w:tblInd w:w="27" w:type="dxa"/>
        <w:tblLayout w:type="fixed"/>
        <w:tblLook w:val="0000" w:firstRow="0" w:lastRow="0" w:firstColumn="0" w:lastColumn="0" w:noHBand="0" w:noVBand="0"/>
      </w:tblPr>
      <w:tblGrid>
        <w:gridCol w:w="8955"/>
      </w:tblGrid>
      <w:tr w:rsidR="00F1511B" w:rsidTr="004A514C">
        <w:trPr>
          <w:trHeight w:val="7533"/>
        </w:trPr>
        <w:tc>
          <w:tcPr>
            <w:tcW w:w="8955" w:type="dxa"/>
            <w:shd w:val="clear" w:color="auto" w:fill="auto"/>
          </w:tcPr>
          <w:p w:rsidR="00F1511B" w:rsidRDefault="00F1511B" w:rsidP="004A514C">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CARTA DE CREDENCIAMENTO</w:t>
            </w:r>
          </w:p>
          <w:p w:rsidR="00F1511B" w:rsidRDefault="00F1511B" w:rsidP="004A514C">
            <w:pPr>
              <w:spacing w:line="360" w:lineRule="auto"/>
              <w:jc w:val="both"/>
              <w:rPr>
                <w:rFonts w:ascii="Times New Roman" w:hAnsi="Times New Roman" w:cs="Times New Roman"/>
                <w:sz w:val="24"/>
                <w:szCs w:val="24"/>
              </w:rPr>
            </w:pP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Pela presente, designamos o(a) Sr(a) __________________________    ____________________, portador(a) da carteira de</w:t>
            </w:r>
            <w:r>
              <w:rPr>
                <w:rFonts w:ascii="Times New Roman" w:hAnsi="Times New Roman" w:cs="Times New Roman"/>
                <w:sz w:val="24"/>
                <w:szCs w:val="24"/>
              </w:rPr>
              <w:tab/>
              <w:t xml:space="preserve"> identidade n.º</w:t>
            </w:r>
            <w:r>
              <w:rPr>
                <w:rFonts w:ascii="Times New Roman" w:hAnsi="Times New Roman" w:cs="Times New Roman"/>
                <w:sz w:val="24"/>
                <w:szCs w:val="24"/>
              </w:rPr>
              <w:tab/>
              <w:t>___________________, expedida por _____________________________, como representante da empresa ____________________________________________, no processo licitatório relativo ao PREGÃO PRESENCIAL MUNICIPAL 01</w:t>
            </w:r>
            <w:r w:rsidR="004A514C">
              <w:rPr>
                <w:rFonts w:ascii="Times New Roman" w:hAnsi="Times New Roman" w:cs="Times New Roman"/>
                <w:sz w:val="24"/>
                <w:szCs w:val="24"/>
              </w:rPr>
              <w:t>2</w:t>
            </w:r>
            <w:r>
              <w:rPr>
                <w:rFonts w:ascii="Times New Roman" w:hAnsi="Times New Roman" w:cs="Times New Roman"/>
                <w:sz w:val="24"/>
                <w:szCs w:val="24"/>
              </w:rPr>
              <w:t>/2012, podendo formular lances verbais em complemento à proposta escrita apresentada, quando convocado(a), e ainda, rubricar documentos, renunciar ao direito de interpor recurso e apresentar impugnação a recursos, assinar atas, recorrer de decisões administrativas, enfim, praticar todos os atos inerentes ao certame.</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 em ______ de __________________ de 2012.</w:t>
            </w:r>
          </w:p>
          <w:p w:rsidR="00F1511B" w:rsidRDefault="00F1511B" w:rsidP="004A514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Assinatura do(a) Outorgante</w:t>
            </w:r>
          </w:p>
          <w:p w:rsidR="00F1511B" w:rsidRDefault="00F1511B" w:rsidP="004A514C">
            <w:pPr>
              <w:spacing w:line="360" w:lineRule="auto"/>
              <w:jc w:val="center"/>
              <w:rPr>
                <w:rFonts w:ascii="Times New Roman" w:hAnsi="Times New Roman" w:cs="Times New Roman"/>
                <w:b/>
                <w:sz w:val="24"/>
                <w:szCs w:val="24"/>
              </w:rPr>
            </w:pPr>
          </w:p>
          <w:p w:rsidR="00F1511B" w:rsidRDefault="00F1511B" w:rsidP="004A514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Nome:</w:t>
            </w:r>
          </w:p>
          <w:p w:rsidR="00F1511B" w:rsidRDefault="00F1511B" w:rsidP="004A514C">
            <w:pPr>
              <w:spacing w:line="360" w:lineRule="auto"/>
              <w:jc w:val="center"/>
              <w:rPr>
                <w:rFonts w:ascii="Times New Roman" w:hAnsi="Times New Roman" w:cs="Times New Roman"/>
                <w:b/>
                <w:sz w:val="24"/>
                <w:szCs w:val="24"/>
              </w:rPr>
            </w:pPr>
          </w:p>
          <w:p w:rsidR="00F1511B" w:rsidRDefault="00F1511B" w:rsidP="004A514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R.G.:</w:t>
            </w:r>
          </w:p>
          <w:p w:rsidR="00F1511B" w:rsidRDefault="00F1511B" w:rsidP="004A514C">
            <w:pPr>
              <w:spacing w:line="360" w:lineRule="auto"/>
              <w:jc w:val="center"/>
              <w:rPr>
                <w:rFonts w:ascii="Times New Roman" w:hAnsi="Times New Roman" w:cs="Times New Roman"/>
                <w:b/>
                <w:sz w:val="24"/>
                <w:szCs w:val="24"/>
              </w:rPr>
            </w:pPr>
          </w:p>
          <w:p w:rsidR="00F1511B" w:rsidRDefault="00F1511B" w:rsidP="004A514C">
            <w:pPr>
              <w:spacing w:line="360" w:lineRule="auto"/>
              <w:jc w:val="center"/>
            </w:pPr>
            <w:r>
              <w:rPr>
                <w:rFonts w:ascii="Times New Roman" w:hAnsi="Times New Roman" w:cs="Times New Roman"/>
                <w:b/>
                <w:sz w:val="24"/>
                <w:szCs w:val="24"/>
              </w:rPr>
              <w:t>Cargo:</w:t>
            </w:r>
          </w:p>
        </w:tc>
      </w:tr>
    </w:tbl>
    <w:p w:rsidR="00F1511B" w:rsidRDefault="00F1511B" w:rsidP="00F1511B">
      <w:pPr>
        <w:spacing w:after="0" w:line="360" w:lineRule="auto"/>
        <w:jc w:val="both"/>
        <w:rPr>
          <w:rFonts w:ascii="Times New Roman" w:hAnsi="Times New Roman" w:cs="Times New Roman"/>
          <w:color w:val="FF0000"/>
          <w:sz w:val="24"/>
          <w:szCs w:val="24"/>
        </w:rPr>
      </w:pPr>
    </w:p>
    <w:p w:rsidR="00F1511B" w:rsidRPr="00DD4DC4" w:rsidRDefault="00F1511B" w:rsidP="00F1511B">
      <w:pPr>
        <w:spacing w:after="0" w:line="360" w:lineRule="auto"/>
        <w:jc w:val="both"/>
        <w:rPr>
          <w:rFonts w:ascii="Times New Roman" w:hAnsi="Times New Roman" w:cs="Times New Roman"/>
          <w:color w:val="000000" w:themeColor="text1"/>
          <w:sz w:val="24"/>
          <w:szCs w:val="24"/>
        </w:rPr>
      </w:pPr>
      <w:r w:rsidRPr="00DD4DC4">
        <w:rPr>
          <w:rFonts w:ascii="Times New Roman" w:hAnsi="Times New Roman" w:cs="Times New Roman"/>
          <w:color w:val="000000" w:themeColor="text1"/>
          <w:sz w:val="24"/>
          <w:szCs w:val="24"/>
        </w:rPr>
        <w:t>Deverá acompanhar a Carta de Credenciamento:</w:t>
      </w:r>
    </w:p>
    <w:p w:rsidR="00F1511B" w:rsidRPr="00DD4DC4" w:rsidRDefault="00F1511B" w:rsidP="00F1511B">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Procuração (nos casos de Representante); </w:t>
      </w:r>
    </w:p>
    <w:p w:rsidR="00F1511B" w:rsidRPr="00DD4DC4" w:rsidRDefault="00F1511B" w:rsidP="00F1511B">
      <w:pPr>
        <w:spacing w:after="0" w:line="360" w:lineRule="auto"/>
        <w:jc w:val="both"/>
        <w:rPr>
          <w:rFonts w:ascii="Times New Roman" w:hAnsi="Times New Roman" w:cs="Times New Roman"/>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Cópia do Estatuto ou Contrato Social da empresa proponente; </w:t>
      </w:r>
    </w:p>
    <w:p w:rsidR="00F1511B" w:rsidRPr="00DD4DC4" w:rsidRDefault="00F1511B" w:rsidP="00F1511B">
      <w:pPr>
        <w:spacing w:after="0" w:line="360" w:lineRule="auto"/>
        <w:jc w:val="both"/>
        <w:rPr>
          <w:rFonts w:ascii="Times New Roman" w:hAnsi="Times New Roman" w:cs="Times New Roman"/>
          <w:i/>
          <w:sz w:val="24"/>
          <w:szCs w:val="24"/>
        </w:rPr>
      </w:pPr>
      <w:r w:rsidRPr="00DD4DC4">
        <w:rPr>
          <w:rFonts w:ascii="Times New Roman" w:hAnsi="Times New Roman" w:cs="Times New Roman"/>
          <w:sz w:val="24"/>
          <w:szCs w:val="24"/>
        </w:rPr>
        <w:t>•</w:t>
      </w:r>
      <w:r w:rsidRPr="00DD4DC4">
        <w:rPr>
          <w:rFonts w:ascii="Times New Roman" w:hAnsi="Times New Roman" w:cs="Times New Roman"/>
          <w:sz w:val="24"/>
          <w:szCs w:val="24"/>
        </w:rPr>
        <w:tab/>
        <w:t xml:space="preserve">Carteira de Identidade ou documento equivalente do(a) credenciado(a). </w:t>
      </w:r>
    </w:p>
    <w:p w:rsidR="00F1511B" w:rsidRPr="00DD4DC4" w:rsidRDefault="00F1511B" w:rsidP="00F1511B">
      <w:pPr>
        <w:spacing w:after="0" w:line="360" w:lineRule="auto"/>
        <w:jc w:val="both"/>
        <w:rPr>
          <w:rFonts w:ascii="Times New Roman" w:hAnsi="Times New Roman" w:cs="Times New Roman"/>
          <w:sz w:val="24"/>
          <w:szCs w:val="24"/>
        </w:rPr>
      </w:pPr>
      <w:r w:rsidRPr="00DD4DC4">
        <w:rPr>
          <w:rFonts w:ascii="Times New Roman" w:hAnsi="Times New Roman" w:cs="Times New Roman"/>
          <w:i/>
          <w:sz w:val="24"/>
          <w:szCs w:val="24"/>
        </w:rPr>
        <w:t>Observação:</w:t>
      </w:r>
      <w:r w:rsidRPr="00DD4DC4">
        <w:rPr>
          <w:rFonts w:ascii="Times New Roman" w:hAnsi="Times New Roman" w:cs="Times New Roman"/>
          <w:sz w:val="24"/>
          <w:szCs w:val="24"/>
        </w:rPr>
        <w:t xml:space="preserve"> Tais documentos, obrigatoriamente, sob pena de não ser aceito o credenciamento, deverão ser firmados por um dos responsáveispela empresa, devidamente estabelecido no contrato social ou estatuto de constituição, com permissão p ara outorgar poderes no que tange a sua representatividade.</w:t>
      </w:r>
    </w:p>
    <w:p w:rsidR="00F1511B" w:rsidRDefault="00F1511B" w:rsidP="00F1511B">
      <w:pPr>
        <w:tabs>
          <w:tab w:val="left" w:pos="3500"/>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t>PREGÃO PRESENCIAL MUNICIPAL 01</w:t>
      </w:r>
      <w:r w:rsidR="004A514C">
        <w:rPr>
          <w:rFonts w:ascii="Times New Roman" w:hAnsi="Times New Roman" w:cs="Times New Roman"/>
          <w:b/>
          <w:bCs/>
          <w:sz w:val="24"/>
          <w:szCs w:val="24"/>
        </w:rPr>
        <w:t>2</w:t>
      </w:r>
      <w:r>
        <w:rPr>
          <w:rFonts w:ascii="Times New Roman" w:hAnsi="Times New Roman" w:cs="Times New Roman"/>
          <w:b/>
          <w:bCs/>
          <w:sz w:val="24"/>
          <w:szCs w:val="24"/>
        </w:rPr>
        <w:t>/2012</w:t>
      </w:r>
    </w:p>
    <w:p w:rsidR="00F1511B" w:rsidRDefault="00F1511B" w:rsidP="00F1511B">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ANEXO II</w:t>
      </w:r>
    </w:p>
    <w:p w:rsidR="00F1511B" w:rsidRDefault="00F1511B" w:rsidP="00F1511B">
      <w:pPr>
        <w:spacing w:after="0" w:line="360" w:lineRule="auto"/>
        <w:jc w:val="both"/>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8824"/>
      </w:tblGrid>
      <w:tr w:rsidR="00F1511B" w:rsidTr="004A514C">
        <w:trPr>
          <w:trHeight w:val="7296"/>
        </w:trPr>
        <w:tc>
          <w:tcPr>
            <w:tcW w:w="8824" w:type="dxa"/>
            <w:shd w:val="clear" w:color="auto" w:fill="auto"/>
          </w:tcPr>
          <w:p w:rsidR="00F1511B" w:rsidRDefault="00F1511B" w:rsidP="004A514C">
            <w:pPr>
              <w:spacing w:line="360" w:lineRule="auto"/>
              <w:jc w:val="center"/>
              <w:rPr>
                <w:rFonts w:ascii="Times New Roman" w:hAnsi="Times New Roman" w:cs="Times New Roman"/>
                <w:sz w:val="24"/>
                <w:szCs w:val="24"/>
              </w:rPr>
            </w:pPr>
            <w:r>
              <w:rPr>
                <w:rFonts w:ascii="Times New Roman" w:hAnsi="Times New Roman" w:cs="Times New Roman"/>
                <w:b/>
                <w:sz w:val="24"/>
                <w:szCs w:val="24"/>
              </w:rPr>
              <w:t>MODELO DE FORMULÁRIO DE PREÇOS</w:t>
            </w:r>
          </w:p>
          <w:p w:rsidR="00F1511B" w:rsidRDefault="00F1511B" w:rsidP="004A514C">
            <w:pPr>
              <w:spacing w:line="360" w:lineRule="auto"/>
              <w:jc w:val="both"/>
              <w:rPr>
                <w:rFonts w:ascii="Times New Roman" w:hAnsi="Times New Roman" w:cs="Times New Roman"/>
                <w:sz w:val="24"/>
                <w:szCs w:val="24"/>
              </w:rPr>
            </w:pPr>
          </w:p>
          <w:p w:rsidR="00F1511B" w:rsidRPr="00862F94" w:rsidRDefault="00F1511B" w:rsidP="004A514C">
            <w:pPr>
              <w:spacing w:line="360" w:lineRule="auto"/>
              <w:jc w:val="both"/>
              <w:rPr>
                <w:rFonts w:ascii="Times New Roman" w:hAnsi="Times New Roman" w:cs="Times New Roman"/>
                <w:sz w:val="24"/>
                <w:szCs w:val="24"/>
              </w:rPr>
            </w:pPr>
            <w:r w:rsidRPr="00862F94">
              <w:rPr>
                <w:rFonts w:ascii="Times New Roman" w:hAnsi="Times New Roman" w:cs="Times New Roman"/>
                <w:sz w:val="24"/>
                <w:szCs w:val="24"/>
              </w:rPr>
              <w:t xml:space="preserve">ENTREGA DOS ENVELOPES "PROPOSTA" E "DOCUMENTAÇÃO": ATÉ </w:t>
            </w:r>
            <w:r>
              <w:rPr>
                <w:rFonts w:ascii="Times New Roman" w:hAnsi="Times New Roman" w:cs="Times New Roman"/>
                <w:sz w:val="24"/>
                <w:szCs w:val="24"/>
              </w:rPr>
              <w:t>1</w:t>
            </w:r>
            <w:r w:rsidR="004A514C">
              <w:rPr>
                <w:rFonts w:ascii="Times New Roman" w:hAnsi="Times New Roman" w:cs="Times New Roman"/>
                <w:sz w:val="24"/>
                <w:szCs w:val="24"/>
              </w:rPr>
              <w:t>4</w:t>
            </w:r>
            <w:r w:rsidRPr="00862F94">
              <w:rPr>
                <w:rFonts w:ascii="Times New Roman" w:hAnsi="Times New Roman" w:cs="Times New Roman"/>
                <w:sz w:val="24"/>
                <w:szCs w:val="24"/>
              </w:rPr>
              <w:t>/</w:t>
            </w:r>
            <w:r>
              <w:rPr>
                <w:rFonts w:ascii="Times New Roman" w:hAnsi="Times New Roman" w:cs="Times New Roman"/>
                <w:sz w:val="24"/>
                <w:szCs w:val="24"/>
              </w:rPr>
              <w:t>12</w:t>
            </w:r>
            <w:r w:rsidRPr="00862F94">
              <w:rPr>
                <w:rFonts w:ascii="Times New Roman" w:hAnsi="Times New Roman" w:cs="Times New Roman"/>
                <w:sz w:val="24"/>
                <w:szCs w:val="24"/>
              </w:rPr>
              <w:t xml:space="preserve">/2012, ÀS </w:t>
            </w:r>
            <w:r w:rsidR="004A514C">
              <w:rPr>
                <w:rFonts w:ascii="Times New Roman" w:hAnsi="Times New Roman" w:cs="Times New Roman"/>
                <w:sz w:val="24"/>
                <w:szCs w:val="24"/>
              </w:rPr>
              <w:t>14</w:t>
            </w:r>
            <w:r>
              <w:rPr>
                <w:rFonts w:ascii="Times New Roman" w:hAnsi="Times New Roman" w:cs="Times New Roman"/>
                <w:sz w:val="24"/>
                <w:szCs w:val="24"/>
              </w:rPr>
              <w:t xml:space="preserve"> </w:t>
            </w:r>
            <w:r w:rsidRPr="00862F94">
              <w:rPr>
                <w:rFonts w:ascii="Times New Roman" w:hAnsi="Times New Roman" w:cs="Times New Roman"/>
                <w:sz w:val="24"/>
                <w:szCs w:val="24"/>
              </w:rPr>
              <w:t xml:space="preserve">horas e </w:t>
            </w:r>
            <w:r>
              <w:rPr>
                <w:rFonts w:ascii="Times New Roman" w:hAnsi="Times New Roman" w:cs="Times New Roman"/>
                <w:sz w:val="24"/>
                <w:szCs w:val="24"/>
              </w:rPr>
              <w:t>2</w:t>
            </w:r>
            <w:r w:rsidRPr="00862F94">
              <w:rPr>
                <w:rFonts w:ascii="Times New Roman" w:hAnsi="Times New Roman" w:cs="Times New Roman"/>
                <w:sz w:val="24"/>
                <w:szCs w:val="24"/>
              </w:rPr>
              <w:t xml:space="preserve">0 minutos.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PROPONENTE: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ENDEREÇO: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N.º ........... BAIRRO: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CIDADE .............. UF ..... CEP: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FONE: ..........................................................................................FAX..............................</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E-MAIL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C.N.P.J ................................................................................................................................</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PREPOSTO QUE REPRESENTARÁ A CONTRATADA DURANTE A VIGÊNCIA DO AJUSTE:</w:t>
            </w:r>
            <w:r>
              <w:rPr>
                <w:rFonts w:ascii="Times New Roman" w:hAnsi="Times New Roman" w:cs="Times New Roman"/>
                <w:sz w:val="24"/>
                <w:szCs w:val="24"/>
              </w:rPr>
              <w:tab/>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NOME: ...............................................................................................................................</w:t>
            </w:r>
            <w:r>
              <w:rPr>
                <w:rFonts w:ascii="Times New Roman" w:hAnsi="Times New Roman" w:cs="Times New Roman"/>
                <w:sz w:val="24"/>
                <w:szCs w:val="24"/>
              </w:rPr>
              <w:tab/>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R.G .......................................................................C.P.F ....................................................</w:t>
            </w:r>
            <w:r>
              <w:rPr>
                <w:rFonts w:ascii="Times New Roman" w:hAnsi="Times New Roman" w:cs="Times New Roman"/>
                <w:sz w:val="24"/>
                <w:szCs w:val="24"/>
              </w:rPr>
              <w:tab/>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BANCO..................................................................AGÊNCIA..........................................</w:t>
            </w:r>
          </w:p>
          <w:p w:rsidR="00F1511B" w:rsidRDefault="00F1511B" w:rsidP="004A514C">
            <w:pPr>
              <w:spacing w:line="360" w:lineRule="auto"/>
              <w:jc w:val="both"/>
              <w:rPr>
                <w:rFonts w:ascii="Times New Roman" w:hAnsi="Times New Roman" w:cs="Times New Roman"/>
                <w:sz w:val="24"/>
                <w:szCs w:val="24"/>
              </w:rPr>
            </w:pPr>
            <w:r>
              <w:rPr>
                <w:rFonts w:ascii="Times New Roman" w:hAnsi="Times New Roman" w:cs="Times New Roman"/>
                <w:sz w:val="24"/>
                <w:szCs w:val="24"/>
              </w:rPr>
              <w:t>PRAÇA PAGAMENTO ....................................CONTA CORRENTE ..........................</w:t>
            </w:r>
          </w:p>
        </w:tc>
      </w:tr>
    </w:tbl>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b/>
          <w:sz w:val="24"/>
          <w:szCs w:val="24"/>
        </w:rPr>
      </w:pPr>
    </w:p>
    <w:p w:rsidR="00F1511B" w:rsidRDefault="00F1511B" w:rsidP="00F1511B">
      <w:pPr>
        <w:spacing w:after="0" w:line="360" w:lineRule="auto"/>
        <w:jc w:val="both"/>
        <w:rPr>
          <w:rFonts w:ascii="Times New Roman" w:hAnsi="Times New Roman" w:cs="Times New Roman"/>
          <w:b/>
          <w:sz w:val="24"/>
          <w:szCs w:val="24"/>
        </w:rPr>
      </w:pPr>
    </w:p>
    <w:p w:rsidR="004A514C" w:rsidRDefault="004A514C" w:rsidP="004A514C">
      <w:pPr>
        <w:rPr>
          <w:sz w:val="32"/>
          <w:szCs w:val="32"/>
        </w:rPr>
      </w:pPr>
    </w:p>
    <w:p w:rsidR="004A514C" w:rsidRDefault="004A514C" w:rsidP="004A514C">
      <w:pPr>
        <w:rPr>
          <w:sz w:val="32"/>
          <w:szCs w:val="32"/>
        </w:rPr>
      </w:pPr>
    </w:p>
    <w:tbl>
      <w:tblPr>
        <w:tblStyle w:val="Tabelacomgrade"/>
        <w:tblpPr w:leftFromText="141" w:rightFromText="141" w:vertAnchor="page" w:horzAnchor="margin" w:tblpY="3835"/>
        <w:tblW w:w="5000" w:type="pct"/>
        <w:tblLook w:val="04A0" w:firstRow="1" w:lastRow="0" w:firstColumn="1" w:lastColumn="0" w:noHBand="0" w:noVBand="1"/>
      </w:tblPr>
      <w:tblGrid>
        <w:gridCol w:w="885"/>
        <w:gridCol w:w="3111"/>
        <w:gridCol w:w="2083"/>
        <w:gridCol w:w="1570"/>
        <w:gridCol w:w="1212"/>
      </w:tblGrid>
      <w:tr w:rsidR="004A514C" w:rsidRPr="0095184C" w:rsidTr="004A514C">
        <w:trPr>
          <w:trHeight w:val="561"/>
        </w:trPr>
        <w:tc>
          <w:tcPr>
            <w:tcW w:w="465" w:type="pct"/>
          </w:tcPr>
          <w:p w:rsidR="004A514C" w:rsidRPr="0095184C" w:rsidRDefault="004A514C" w:rsidP="004A514C">
            <w:pPr>
              <w:jc w:val="center"/>
              <w:rPr>
                <w:b/>
                <w:sz w:val="28"/>
                <w:szCs w:val="28"/>
              </w:rPr>
            </w:pPr>
            <w:r w:rsidRPr="0095184C">
              <w:rPr>
                <w:b/>
                <w:sz w:val="28"/>
                <w:szCs w:val="28"/>
              </w:rPr>
              <w:t>ITEM</w:t>
            </w:r>
          </w:p>
        </w:tc>
        <w:tc>
          <w:tcPr>
            <w:tcW w:w="1896" w:type="pct"/>
          </w:tcPr>
          <w:p w:rsidR="004A514C" w:rsidRPr="0095184C" w:rsidRDefault="004A514C" w:rsidP="004A514C">
            <w:pPr>
              <w:jc w:val="center"/>
              <w:rPr>
                <w:b/>
                <w:sz w:val="28"/>
                <w:szCs w:val="28"/>
              </w:rPr>
            </w:pPr>
            <w:r w:rsidRPr="0095184C">
              <w:rPr>
                <w:b/>
                <w:sz w:val="28"/>
                <w:szCs w:val="28"/>
              </w:rPr>
              <w:t>ESPECIFICAÇÃO</w:t>
            </w:r>
          </w:p>
        </w:tc>
        <w:tc>
          <w:tcPr>
            <w:tcW w:w="1042" w:type="pct"/>
          </w:tcPr>
          <w:p w:rsidR="004A514C" w:rsidRPr="0095184C" w:rsidRDefault="004A514C" w:rsidP="004A514C">
            <w:pPr>
              <w:jc w:val="center"/>
              <w:rPr>
                <w:b/>
                <w:sz w:val="28"/>
                <w:szCs w:val="28"/>
              </w:rPr>
            </w:pPr>
            <w:r w:rsidRPr="0095184C">
              <w:rPr>
                <w:b/>
                <w:sz w:val="28"/>
                <w:szCs w:val="28"/>
              </w:rPr>
              <w:t>QUANTIDADE</w:t>
            </w:r>
          </w:p>
        </w:tc>
        <w:tc>
          <w:tcPr>
            <w:tcW w:w="864" w:type="pct"/>
          </w:tcPr>
          <w:p w:rsidR="004A514C" w:rsidRPr="0095184C" w:rsidRDefault="004A514C" w:rsidP="004A514C">
            <w:pPr>
              <w:jc w:val="center"/>
              <w:rPr>
                <w:b/>
                <w:sz w:val="28"/>
                <w:szCs w:val="28"/>
              </w:rPr>
            </w:pPr>
            <w:r w:rsidRPr="0095184C">
              <w:rPr>
                <w:b/>
                <w:sz w:val="28"/>
                <w:szCs w:val="28"/>
              </w:rPr>
              <w:t>PREÇO UNITÁRIO</w:t>
            </w:r>
          </w:p>
        </w:tc>
        <w:tc>
          <w:tcPr>
            <w:tcW w:w="733" w:type="pct"/>
          </w:tcPr>
          <w:p w:rsidR="004A514C" w:rsidRPr="0095184C" w:rsidRDefault="004A514C" w:rsidP="004A514C">
            <w:pPr>
              <w:jc w:val="center"/>
              <w:rPr>
                <w:b/>
                <w:sz w:val="28"/>
                <w:szCs w:val="28"/>
              </w:rPr>
            </w:pPr>
            <w:r w:rsidRPr="0095184C">
              <w:rPr>
                <w:b/>
                <w:sz w:val="28"/>
                <w:szCs w:val="28"/>
              </w:rPr>
              <w:t>PREÇO TOTAL</w:t>
            </w:r>
          </w:p>
        </w:tc>
      </w:tr>
      <w:tr w:rsidR="004A514C" w:rsidRPr="0095184C" w:rsidTr="004A514C">
        <w:tc>
          <w:tcPr>
            <w:tcW w:w="465" w:type="pct"/>
          </w:tcPr>
          <w:p w:rsidR="004A514C" w:rsidRPr="0095184C" w:rsidRDefault="004A514C" w:rsidP="004A514C">
            <w:pPr>
              <w:jc w:val="center"/>
              <w:rPr>
                <w:b/>
                <w:sz w:val="28"/>
                <w:szCs w:val="28"/>
              </w:rPr>
            </w:pPr>
            <w:r w:rsidRPr="0095184C">
              <w:rPr>
                <w:b/>
                <w:sz w:val="28"/>
                <w:szCs w:val="28"/>
              </w:rPr>
              <w:t>01</w:t>
            </w:r>
          </w:p>
        </w:tc>
        <w:tc>
          <w:tcPr>
            <w:tcW w:w="1896" w:type="pct"/>
          </w:tcPr>
          <w:p w:rsidR="004A514C" w:rsidRPr="0095184C" w:rsidRDefault="004A514C" w:rsidP="004A514C">
            <w:pPr>
              <w:jc w:val="both"/>
              <w:rPr>
                <w:sz w:val="28"/>
                <w:szCs w:val="28"/>
              </w:rPr>
            </w:pPr>
            <w:r w:rsidRPr="0095184C">
              <w:rPr>
                <w:sz w:val="28"/>
                <w:szCs w:val="28"/>
              </w:rPr>
              <w:t>Salgados</w:t>
            </w:r>
          </w:p>
        </w:tc>
        <w:tc>
          <w:tcPr>
            <w:tcW w:w="1042" w:type="pct"/>
          </w:tcPr>
          <w:p w:rsidR="004A514C" w:rsidRPr="0095184C" w:rsidRDefault="004A514C" w:rsidP="004A514C">
            <w:pPr>
              <w:jc w:val="center"/>
              <w:rPr>
                <w:sz w:val="28"/>
                <w:szCs w:val="28"/>
              </w:rPr>
            </w:pPr>
            <w:r w:rsidRPr="0095184C">
              <w:rPr>
                <w:sz w:val="28"/>
                <w:szCs w:val="28"/>
              </w:rPr>
              <w:t>22.000</w:t>
            </w:r>
          </w:p>
        </w:tc>
        <w:tc>
          <w:tcPr>
            <w:tcW w:w="864" w:type="pct"/>
          </w:tcPr>
          <w:p w:rsidR="004A514C" w:rsidRPr="0095184C" w:rsidRDefault="004A514C" w:rsidP="004A514C">
            <w:pPr>
              <w:rPr>
                <w:sz w:val="28"/>
                <w:szCs w:val="28"/>
              </w:rPr>
            </w:pPr>
          </w:p>
        </w:tc>
        <w:tc>
          <w:tcPr>
            <w:tcW w:w="733" w:type="pct"/>
          </w:tcPr>
          <w:p w:rsidR="004A514C" w:rsidRPr="0095184C" w:rsidRDefault="004A514C" w:rsidP="004A514C">
            <w:pPr>
              <w:rPr>
                <w:sz w:val="28"/>
                <w:szCs w:val="28"/>
              </w:rPr>
            </w:pPr>
          </w:p>
        </w:tc>
      </w:tr>
      <w:tr w:rsidR="004A514C" w:rsidRPr="0095184C" w:rsidTr="004A514C">
        <w:trPr>
          <w:trHeight w:val="578"/>
        </w:trPr>
        <w:tc>
          <w:tcPr>
            <w:tcW w:w="465" w:type="pct"/>
          </w:tcPr>
          <w:p w:rsidR="004A514C" w:rsidRPr="0095184C" w:rsidRDefault="004A514C" w:rsidP="004A514C">
            <w:pPr>
              <w:jc w:val="center"/>
              <w:rPr>
                <w:b/>
                <w:sz w:val="28"/>
                <w:szCs w:val="28"/>
              </w:rPr>
            </w:pPr>
            <w:r w:rsidRPr="0095184C">
              <w:rPr>
                <w:b/>
                <w:sz w:val="28"/>
                <w:szCs w:val="28"/>
              </w:rPr>
              <w:t>02</w:t>
            </w:r>
          </w:p>
        </w:tc>
        <w:tc>
          <w:tcPr>
            <w:tcW w:w="1896" w:type="pct"/>
          </w:tcPr>
          <w:p w:rsidR="004A514C" w:rsidRPr="0095184C" w:rsidRDefault="004A514C" w:rsidP="004A514C">
            <w:pPr>
              <w:jc w:val="both"/>
              <w:rPr>
                <w:sz w:val="28"/>
                <w:szCs w:val="28"/>
              </w:rPr>
            </w:pPr>
            <w:r w:rsidRPr="0095184C">
              <w:rPr>
                <w:sz w:val="28"/>
                <w:szCs w:val="28"/>
              </w:rPr>
              <w:t>Litros - cola</w:t>
            </w:r>
          </w:p>
        </w:tc>
        <w:tc>
          <w:tcPr>
            <w:tcW w:w="1042" w:type="pct"/>
          </w:tcPr>
          <w:p w:rsidR="004A514C" w:rsidRPr="0095184C" w:rsidRDefault="004A514C" w:rsidP="004A514C">
            <w:pPr>
              <w:jc w:val="center"/>
              <w:rPr>
                <w:sz w:val="28"/>
                <w:szCs w:val="28"/>
              </w:rPr>
            </w:pPr>
            <w:r w:rsidRPr="0095184C">
              <w:rPr>
                <w:sz w:val="28"/>
                <w:szCs w:val="28"/>
              </w:rPr>
              <w:t>400</w:t>
            </w:r>
          </w:p>
        </w:tc>
        <w:tc>
          <w:tcPr>
            <w:tcW w:w="864" w:type="pct"/>
          </w:tcPr>
          <w:p w:rsidR="004A514C" w:rsidRPr="0095184C" w:rsidRDefault="004A514C" w:rsidP="004A514C">
            <w:pPr>
              <w:rPr>
                <w:sz w:val="28"/>
                <w:szCs w:val="28"/>
              </w:rPr>
            </w:pPr>
          </w:p>
        </w:tc>
        <w:tc>
          <w:tcPr>
            <w:tcW w:w="733" w:type="pct"/>
          </w:tcPr>
          <w:p w:rsidR="004A514C" w:rsidRPr="0095184C" w:rsidRDefault="004A514C" w:rsidP="004A514C">
            <w:pPr>
              <w:rPr>
                <w:sz w:val="28"/>
                <w:szCs w:val="28"/>
              </w:rPr>
            </w:pPr>
          </w:p>
        </w:tc>
      </w:tr>
      <w:tr w:rsidR="004A514C" w:rsidRPr="0095184C" w:rsidTr="004A514C">
        <w:tblPrEx>
          <w:tblCellMar>
            <w:left w:w="70" w:type="dxa"/>
            <w:right w:w="70" w:type="dxa"/>
          </w:tblCellMar>
          <w:tblLook w:val="0000" w:firstRow="0" w:lastRow="0" w:firstColumn="0" w:lastColumn="0" w:noHBand="0" w:noVBand="0"/>
        </w:tblPrEx>
        <w:trPr>
          <w:trHeight w:val="558"/>
        </w:trPr>
        <w:tc>
          <w:tcPr>
            <w:tcW w:w="465" w:type="pct"/>
          </w:tcPr>
          <w:p w:rsidR="004A514C" w:rsidRPr="0095184C" w:rsidRDefault="004A514C" w:rsidP="004A514C">
            <w:pPr>
              <w:jc w:val="center"/>
              <w:rPr>
                <w:b/>
                <w:sz w:val="28"/>
                <w:szCs w:val="28"/>
              </w:rPr>
            </w:pPr>
            <w:r w:rsidRPr="0095184C">
              <w:rPr>
                <w:b/>
                <w:sz w:val="28"/>
                <w:szCs w:val="28"/>
              </w:rPr>
              <w:t>03</w:t>
            </w:r>
          </w:p>
        </w:tc>
        <w:tc>
          <w:tcPr>
            <w:tcW w:w="1896" w:type="pct"/>
          </w:tcPr>
          <w:p w:rsidR="004A514C" w:rsidRPr="0095184C" w:rsidRDefault="004A514C" w:rsidP="004A514C">
            <w:pPr>
              <w:rPr>
                <w:sz w:val="28"/>
                <w:szCs w:val="28"/>
              </w:rPr>
            </w:pPr>
            <w:r w:rsidRPr="0095184C">
              <w:rPr>
                <w:sz w:val="28"/>
                <w:szCs w:val="28"/>
              </w:rPr>
              <w:t>Litros - guaraná</w:t>
            </w:r>
          </w:p>
        </w:tc>
        <w:tc>
          <w:tcPr>
            <w:tcW w:w="1042" w:type="pct"/>
          </w:tcPr>
          <w:p w:rsidR="004A514C" w:rsidRPr="0095184C" w:rsidRDefault="004A514C" w:rsidP="004A514C">
            <w:pPr>
              <w:jc w:val="center"/>
              <w:rPr>
                <w:sz w:val="28"/>
                <w:szCs w:val="28"/>
              </w:rPr>
            </w:pPr>
            <w:r w:rsidRPr="0095184C">
              <w:rPr>
                <w:sz w:val="28"/>
                <w:szCs w:val="28"/>
              </w:rPr>
              <w:t>400</w:t>
            </w:r>
          </w:p>
        </w:tc>
        <w:tc>
          <w:tcPr>
            <w:tcW w:w="864" w:type="pct"/>
          </w:tcPr>
          <w:p w:rsidR="004A514C" w:rsidRPr="0095184C" w:rsidRDefault="004A514C" w:rsidP="004A514C">
            <w:pPr>
              <w:rPr>
                <w:sz w:val="28"/>
                <w:szCs w:val="28"/>
              </w:rPr>
            </w:pPr>
          </w:p>
        </w:tc>
        <w:tc>
          <w:tcPr>
            <w:tcW w:w="733" w:type="pct"/>
          </w:tcPr>
          <w:p w:rsidR="004A514C" w:rsidRPr="0095184C" w:rsidRDefault="004A514C" w:rsidP="004A514C">
            <w:pPr>
              <w:rPr>
                <w:sz w:val="28"/>
                <w:szCs w:val="28"/>
              </w:rPr>
            </w:pPr>
          </w:p>
        </w:tc>
      </w:tr>
      <w:tr w:rsidR="004A514C" w:rsidRPr="0095184C" w:rsidTr="004A514C">
        <w:tblPrEx>
          <w:tblCellMar>
            <w:left w:w="70" w:type="dxa"/>
            <w:right w:w="70" w:type="dxa"/>
          </w:tblCellMar>
          <w:tblLook w:val="0000" w:firstRow="0" w:lastRow="0" w:firstColumn="0" w:lastColumn="0" w:noHBand="0" w:noVBand="0"/>
        </w:tblPrEx>
        <w:trPr>
          <w:trHeight w:val="524"/>
        </w:trPr>
        <w:tc>
          <w:tcPr>
            <w:tcW w:w="465" w:type="pct"/>
          </w:tcPr>
          <w:p w:rsidR="004A514C" w:rsidRPr="0095184C" w:rsidRDefault="004A514C" w:rsidP="004A514C">
            <w:pPr>
              <w:jc w:val="center"/>
              <w:rPr>
                <w:b/>
                <w:sz w:val="28"/>
                <w:szCs w:val="28"/>
              </w:rPr>
            </w:pPr>
            <w:r w:rsidRPr="0095184C">
              <w:rPr>
                <w:b/>
                <w:sz w:val="28"/>
                <w:szCs w:val="28"/>
              </w:rPr>
              <w:t>04</w:t>
            </w:r>
          </w:p>
        </w:tc>
        <w:tc>
          <w:tcPr>
            <w:tcW w:w="1896" w:type="pct"/>
          </w:tcPr>
          <w:p w:rsidR="004A514C" w:rsidRPr="0095184C" w:rsidRDefault="004A514C" w:rsidP="004A514C">
            <w:pPr>
              <w:rPr>
                <w:sz w:val="28"/>
                <w:szCs w:val="28"/>
              </w:rPr>
            </w:pPr>
            <w:r w:rsidRPr="0095184C">
              <w:rPr>
                <w:sz w:val="28"/>
                <w:szCs w:val="28"/>
              </w:rPr>
              <w:t>Pão francês</w:t>
            </w:r>
          </w:p>
        </w:tc>
        <w:tc>
          <w:tcPr>
            <w:tcW w:w="1042" w:type="pct"/>
          </w:tcPr>
          <w:p w:rsidR="004A514C" w:rsidRPr="0095184C" w:rsidRDefault="004A514C" w:rsidP="004A514C">
            <w:pPr>
              <w:jc w:val="center"/>
              <w:rPr>
                <w:sz w:val="28"/>
                <w:szCs w:val="28"/>
              </w:rPr>
            </w:pPr>
            <w:r w:rsidRPr="0095184C">
              <w:rPr>
                <w:sz w:val="28"/>
                <w:szCs w:val="28"/>
              </w:rPr>
              <w:t>10.000</w:t>
            </w:r>
          </w:p>
        </w:tc>
        <w:tc>
          <w:tcPr>
            <w:tcW w:w="864" w:type="pct"/>
          </w:tcPr>
          <w:p w:rsidR="004A514C" w:rsidRPr="0095184C" w:rsidRDefault="004A514C" w:rsidP="004A514C">
            <w:pPr>
              <w:rPr>
                <w:sz w:val="28"/>
                <w:szCs w:val="28"/>
              </w:rPr>
            </w:pPr>
          </w:p>
        </w:tc>
        <w:tc>
          <w:tcPr>
            <w:tcW w:w="733" w:type="pct"/>
          </w:tcPr>
          <w:p w:rsidR="004A514C" w:rsidRPr="0095184C" w:rsidRDefault="004A514C" w:rsidP="004A514C">
            <w:pPr>
              <w:rPr>
                <w:sz w:val="28"/>
                <w:szCs w:val="28"/>
              </w:rPr>
            </w:pPr>
          </w:p>
        </w:tc>
      </w:tr>
      <w:tr w:rsidR="004A514C" w:rsidRPr="0095184C" w:rsidTr="004A514C">
        <w:tblPrEx>
          <w:tblCellMar>
            <w:left w:w="70" w:type="dxa"/>
            <w:right w:w="70" w:type="dxa"/>
          </w:tblCellMar>
          <w:tblLook w:val="0000" w:firstRow="0" w:lastRow="0" w:firstColumn="0" w:lastColumn="0" w:noHBand="0" w:noVBand="0"/>
        </w:tblPrEx>
        <w:trPr>
          <w:trHeight w:val="490"/>
        </w:trPr>
        <w:tc>
          <w:tcPr>
            <w:tcW w:w="465" w:type="pct"/>
          </w:tcPr>
          <w:p w:rsidR="004A514C" w:rsidRPr="0095184C" w:rsidRDefault="004A514C" w:rsidP="004A514C">
            <w:pPr>
              <w:jc w:val="center"/>
              <w:rPr>
                <w:b/>
                <w:sz w:val="28"/>
                <w:szCs w:val="28"/>
              </w:rPr>
            </w:pPr>
            <w:r w:rsidRPr="0095184C">
              <w:rPr>
                <w:b/>
                <w:sz w:val="28"/>
                <w:szCs w:val="28"/>
              </w:rPr>
              <w:t>05</w:t>
            </w:r>
          </w:p>
        </w:tc>
        <w:tc>
          <w:tcPr>
            <w:tcW w:w="1896" w:type="pct"/>
          </w:tcPr>
          <w:p w:rsidR="004A514C" w:rsidRPr="0095184C" w:rsidRDefault="004A514C" w:rsidP="004A514C">
            <w:pPr>
              <w:rPr>
                <w:sz w:val="28"/>
                <w:szCs w:val="28"/>
              </w:rPr>
            </w:pPr>
            <w:r w:rsidRPr="0095184C">
              <w:rPr>
                <w:sz w:val="28"/>
                <w:szCs w:val="28"/>
              </w:rPr>
              <w:t>Leite</w:t>
            </w:r>
          </w:p>
        </w:tc>
        <w:tc>
          <w:tcPr>
            <w:tcW w:w="1042" w:type="pct"/>
          </w:tcPr>
          <w:p w:rsidR="004A514C" w:rsidRPr="0095184C" w:rsidRDefault="004A514C" w:rsidP="004A514C">
            <w:pPr>
              <w:jc w:val="center"/>
              <w:rPr>
                <w:sz w:val="28"/>
                <w:szCs w:val="28"/>
              </w:rPr>
            </w:pPr>
            <w:r w:rsidRPr="0095184C">
              <w:rPr>
                <w:sz w:val="28"/>
                <w:szCs w:val="28"/>
              </w:rPr>
              <w:t>800</w:t>
            </w:r>
          </w:p>
        </w:tc>
        <w:tc>
          <w:tcPr>
            <w:tcW w:w="864" w:type="pct"/>
          </w:tcPr>
          <w:p w:rsidR="004A514C" w:rsidRPr="0095184C" w:rsidRDefault="004A514C" w:rsidP="004A514C">
            <w:pPr>
              <w:rPr>
                <w:sz w:val="28"/>
                <w:szCs w:val="28"/>
              </w:rPr>
            </w:pPr>
          </w:p>
        </w:tc>
        <w:tc>
          <w:tcPr>
            <w:tcW w:w="733" w:type="pct"/>
          </w:tcPr>
          <w:p w:rsidR="004A514C" w:rsidRPr="0095184C" w:rsidRDefault="004A514C" w:rsidP="004A514C">
            <w:pPr>
              <w:rPr>
                <w:sz w:val="28"/>
                <w:szCs w:val="28"/>
              </w:rPr>
            </w:pPr>
          </w:p>
        </w:tc>
      </w:tr>
      <w:tr w:rsidR="004A514C" w:rsidTr="004A514C">
        <w:tblPrEx>
          <w:tblCellMar>
            <w:left w:w="70" w:type="dxa"/>
            <w:right w:w="70" w:type="dxa"/>
          </w:tblCellMar>
          <w:tblLook w:val="0000" w:firstRow="0" w:lastRow="0" w:firstColumn="0" w:lastColumn="0" w:noHBand="0" w:noVBand="0"/>
        </w:tblPrEx>
        <w:trPr>
          <w:trHeight w:val="536"/>
        </w:trPr>
        <w:tc>
          <w:tcPr>
            <w:tcW w:w="2361" w:type="pct"/>
            <w:gridSpan w:val="2"/>
          </w:tcPr>
          <w:p w:rsidR="004A514C" w:rsidRDefault="004A514C" w:rsidP="004A514C">
            <w:pPr>
              <w:jc w:val="center"/>
              <w:rPr>
                <w:b/>
                <w:sz w:val="28"/>
                <w:szCs w:val="28"/>
              </w:rPr>
            </w:pPr>
            <w:r>
              <w:rPr>
                <w:b/>
                <w:sz w:val="28"/>
                <w:szCs w:val="28"/>
              </w:rPr>
              <w:t>Valor Total</w:t>
            </w:r>
          </w:p>
        </w:tc>
        <w:tc>
          <w:tcPr>
            <w:tcW w:w="2639" w:type="pct"/>
            <w:gridSpan w:val="3"/>
          </w:tcPr>
          <w:p w:rsidR="004A514C" w:rsidRDefault="004A514C" w:rsidP="004A514C">
            <w:pPr>
              <w:jc w:val="center"/>
              <w:rPr>
                <w:b/>
                <w:sz w:val="28"/>
                <w:szCs w:val="28"/>
              </w:rPr>
            </w:pPr>
          </w:p>
        </w:tc>
      </w:tr>
    </w:tbl>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VALIDADE DA PROPOSTA: </w:t>
      </w:r>
      <w:r>
        <w:rPr>
          <w:rFonts w:ascii="Times New Roman" w:hAnsi="Times New Roman" w:cs="Times New Roman"/>
          <w:sz w:val="24"/>
          <w:szCs w:val="24"/>
        </w:rPr>
        <w:t>2 (dois) meses contados da data fixada no preâmbulo deste Anexo.</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100" w:lineRule="atLeast"/>
        <w:rPr>
          <w:rFonts w:ascii="Times New Roman" w:hAnsi="Times New Roman" w:cs="Times New Roman"/>
          <w:sz w:val="24"/>
          <w:szCs w:val="24"/>
        </w:rPr>
      </w:pPr>
      <w:r>
        <w:rPr>
          <w:rFonts w:ascii="Times New Roman" w:hAnsi="Times New Roman" w:cs="Times New Roman"/>
          <w:sz w:val="24"/>
          <w:szCs w:val="24"/>
        </w:rPr>
        <w:t>Viçosa,............./............/2012</w:t>
      </w:r>
    </w:p>
    <w:p w:rsidR="00F1511B" w:rsidRDefault="00F1511B" w:rsidP="00F1511B">
      <w:pPr>
        <w:spacing w:after="0" w:line="100" w:lineRule="atLeast"/>
        <w:rPr>
          <w:rFonts w:ascii="Times New Roman" w:hAnsi="Times New Roman" w:cs="Times New Roman"/>
          <w:sz w:val="24"/>
          <w:szCs w:val="24"/>
        </w:rPr>
      </w:pPr>
    </w:p>
    <w:p w:rsidR="00F1511B" w:rsidRDefault="00F1511B" w:rsidP="00F1511B">
      <w:pPr>
        <w:spacing w:after="0" w:line="100" w:lineRule="atLeast"/>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CARIMBO CNPJ</w:t>
      </w: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Assinatura do responsável</w:t>
      </w: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Nome legível</w:t>
      </w:r>
    </w:p>
    <w:p w:rsidR="00F1511B" w:rsidRDefault="00F1511B" w:rsidP="00F1511B">
      <w:pPr>
        <w:spacing w:after="0" w:line="100" w:lineRule="atLeast"/>
        <w:rPr>
          <w:rFonts w:ascii="Times New Roman" w:hAnsi="Times New Roman" w:cs="Times New Roman"/>
          <w:sz w:val="24"/>
          <w:szCs w:val="24"/>
        </w:rPr>
      </w:pPr>
    </w:p>
    <w:p w:rsidR="00F1511B" w:rsidRDefault="00F1511B" w:rsidP="00F1511B">
      <w:pPr>
        <w:spacing w:after="0" w:line="100" w:lineRule="atLeast"/>
        <w:rPr>
          <w:rFonts w:ascii="Times New Roman" w:hAnsi="Times New Roman" w:cs="Times New Roman"/>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PREGÃO PRESENCIAL MUNICIPAL 01</w:t>
      </w:r>
      <w:r w:rsidR="004A514C">
        <w:rPr>
          <w:rFonts w:ascii="Times New Roman" w:hAnsi="Times New Roman" w:cs="Times New Roman"/>
          <w:b/>
          <w:bCs/>
          <w:sz w:val="24"/>
          <w:szCs w:val="24"/>
        </w:rPr>
        <w:t>2</w:t>
      </w:r>
      <w:r>
        <w:rPr>
          <w:rFonts w:ascii="Times New Roman" w:hAnsi="Times New Roman" w:cs="Times New Roman"/>
          <w:b/>
          <w:bCs/>
          <w:sz w:val="24"/>
          <w:szCs w:val="24"/>
        </w:rPr>
        <w:t>/2012</w:t>
      </w:r>
    </w:p>
    <w:p w:rsidR="00F1511B" w:rsidRDefault="00F1511B" w:rsidP="00F1511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F1511B" w:rsidRDefault="00F1511B" w:rsidP="00F1511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MODELO “A”: EMPREGADOR PESSOA JURÍDICA</w:t>
      </w:r>
    </w:p>
    <w:p w:rsidR="00F1511B" w:rsidRDefault="00F1511B" w:rsidP="00F1511B">
      <w:pPr>
        <w:spacing w:after="0" w:line="360" w:lineRule="auto"/>
        <w:jc w:val="center"/>
        <w:rPr>
          <w:rFonts w:ascii="Times New Roman" w:hAnsi="Times New Roman" w:cs="Times New Roman"/>
          <w:b/>
          <w:bCs/>
          <w:sz w:val="24"/>
          <w:szCs w:val="24"/>
        </w:rPr>
      </w:pPr>
    </w:p>
    <w:p w:rsidR="00F1511B" w:rsidRDefault="00F1511B" w:rsidP="00F1511B">
      <w:pPr>
        <w:spacing w:after="0" w:line="360" w:lineRule="auto"/>
        <w:jc w:val="both"/>
        <w:rPr>
          <w:rFonts w:ascii="Times New Roman" w:hAnsi="Times New Roman" w:cs="Times New Roman"/>
          <w:b/>
          <w:bCs/>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 PREGÃO PRESENCIAL MUNICIPAL Nº 01</w:t>
      </w:r>
      <w:r w:rsidR="004A514C">
        <w:rPr>
          <w:rFonts w:ascii="Times New Roman" w:hAnsi="Times New Roman" w:cs="Times New Roman"/>
          <w:sz w:val="24"/>
          <w:szCs w:val="24"/>
        </w:rPr>
        <w:t>2</w:t>
      </w:r>
      <w:r>
        <w:rPr>
          <w:rFonts w:ascii="Times New Roman" w:hAnsi="Times New Roman" w:cs="Times New Roman"/>
          <w:sz w:val="24"/>
          <w:szCs w:val="24"/>
        </w:rPr>
        <w:t>/2012.</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inscrita no CNPJ n.º................................., por intermédio de seu representante legal o(a) Sr.(a)........................................................, portador(a) da Carteira de Identidade n.º.................................. e do CPF n.º..................................., DECLARA, para fins do disposto no inciso XXXIII do art.</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2012.</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rPr>
          <w:rFonts w:ascii="Times New Roman" w:hAnsi="Times New Roman" w:cs="Times New Roman"/>
          <w:sz w:val="24"/>
          <w:szCs w:val="24"/>
        </w:rPr>
      </w:pPr>
      <w:r>
        <w:rPr>
          <w:rFonts w:ascii="Times New Roman" w:hAnsi="Times New Roman" w:cs="Times New Roman"/>
          <w:sz w:val="24"/>
          <w:szCs w:val="24"/>
        </w:rPr>
        <w:t>Representante legal, Carimbo, CNPJ</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PREGÃO PRESENCIAL MUNICIPAL 01</w:t>
      </w:r>
      <w:r w:rsidR="004A514C">
        <w:rPr>
          <w:rFonts w:ascii="Times New Roman" w:hAnsi="Times New Roman" w:cs="Times New Roman"/>
          <w:b/>
          <w:bCs/>
          <w:sz w:val="24"/>
          <w:szCs w:val="24"/>
        </w:rPr>
        <w:t>2</w:t>
      </w:r>
      <w:r>
        <w:rPr>
          <w:rFonts w:ascii="Times New Roman" w:hAnsi="Times New Roman" w:cs="Times New Roman"/>
          <w:b/>
          <w:bCs/>
          <w:sz w:val="24"/>
          <w:szCs w:val="24"/>
        </w:rPr>
        <w:t>/2012</w:t>
      </w:r>
    </w:p>
    <w:p w:rsidR="00F1511B" w:rsidRDefault="00F1511B" w:rsidP="00F1511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ANEXO III</w:t>
      </w:r>
    </w:p>
    <w:p w:rsidR="00F1511B" w:rsidRDefault="00F1511B" w:rsidP="00F1511B">
      <w:pPr>
        <w:spacing w:after="0" w:line="360" w:lineRule="auto"/>
        <w:jc w:val="center"/>
        <w:rPr>
          <w:b/>
          <w:bCs/>
          <w:sz w:val="24"/>
          <w:szCs w:val="24"/>
        </w:rPr>
      </w:pPr>
      <w:r>
        <w:rPr>
          <w:rFonts w:ascii="Times New Roman" w:hAnsi="Times New Roman" w:cs="Times New Roman"/>
          <w:b/>
          <w:bCs/>
          <w:sz w:val="24"/>
          <w:szCs w:val="24"/>
        </w:rPr>
        <w:t>MODELO “B”: EMPREGADOR PESSOA FÍSICA</w:t>
      </w:r>
    </w:p>
    <w:p w:rsidR="00F1511B" w:rsidRDefault="00F1511B" w:rsidP="00F1511B">
      <w:pPr>
        <w:spacing w:after="0" w:line="360" w:lineRule="auto"/>
        <w:jc w:val="center"/>
        <w:rPr>
          <w:b/>
          <w:bCs/>
          <w:sz w:val="24"/>
          <w:szCs w:val="24"/>
        </w:rPr>
      </w:pPr>
    </w:p>
    <w:p w:rsidR="00F1511B" w:rsidRDefault="00F1511B" w:rsidP="00F1511B">
      <w:pPr>
        <w:spacing w:after="0" w:line="360" w:lineRule="auto"/>
        <w:jc w:val="center"/>
        <w:rPr>
          <w:b/>
          <w:bCs/>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portador(a) da Carteira de Identidade nº.................................. e do CPF nº..................................., DECLARA, para fins do disposto no inciso XXXIII do art. 7º da Constituição Federal de 1988 e do Decreto nº 4.358, de 05 de setembro de 2002, c/c o art. 27, inciso V, da Lei n.º 8.666, de 21 de junho de 1993, acrescida pela Lei n.º 9.854, de 27 de outubro de 1999, que não emprega menor de dezoito anos em trabalho noturno, perigoso ou insalubre e não emprega menor de dezesseis anos.</w:t>
      </w:r>
    </w:p>
    <w:p w:rsidR="00F1511B" w:rsidRDefault="00F1511B" w:rsidP="00F1511B">
      <w:pPr>
        <w:spacing w:after="0" w:line="360" w:lineRule="auto"/>
        <w:jc w:val="both"/>
        <w:rPr>
          <w:rFonts w:ascii="Times New Roman" w:hAnsi="Times New Roman" w:cs="Times New Roman"/>
          <w:sz w:val="24"/>
          <w:szCs w:val="24"/>
        </w:rPr>
      </w:pP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Ressalva: emprega menor, a partir de quatorze anos, na condição de aprendiz ( )</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em ........... de ..................................... de 2012.</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Nome,CPF:</w:t>
      </w:r>
    </w:p>
    <w:p w:rsidR="00F1511B" w:rsidRDefault="00F1511B" w:rsidP="00F151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(Observação: em caso afirmativo, assinalar a ressalva acima)</w:t>
      </w: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PREGÃO PRESENCIAL MUNICIPAL 0</w:t>
      </w:r>
      <w:r>
        <w:rPr>
          <w:rFonts w:ascii="Times New Roman" w:hAnsi="Times New Roman" w:cs="Times New Roman"/>
          <w:b/>
          <w:bCs/>
          <w:sz w:val="24"/>
          <w:szCs w:val="24"/>
        </w:rPr>
        <w:t>1</w:t>
      </w:r>
      <w:r w:rsidR="004A514C">
        <w:rPr>
          <w:rFonts w:ascii="Times New Roman" w:hAnsi="Times New Roman" w:cs="Times New Roman"/>
          <w:b/>
          <w:bCs/>
          <w:sz w:val="24"/>
          <w:szCs w:val="24"/>
        </w:rPr>
        <w:t>2</w:t>
      </w:r>
      <w:r w:rsidRPr="0086677B">
        <w:rPr>
          <w:rFonts w:ascii="Times New Roman" w:hAnsi="Times New Roman" w:cs="Times New Roman"/>
          <w:b/>
          <w:bCs/>
          <w:sz w:val="24"/>
          <w:szCs w:val="24"/>
        </w:rPr>
        <w:t>/2012</w:t>
      </w: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IV</w:t>
      </w: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DE CUMPRIMENTO DE REQUISITOS DE</w:t>
      </w: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HABILITAÇÃO</w:t>
      </w:r>
    </w:p>
    <w:p w:rsidR="00F1511B" w:rsidRPr="0086677B" w:rsidRDefault="00F1511B" w:rsidP="00F1511B">
      <w:pPr>
        <w:spacing w:after="0" w:line="100" w:lineRule="atLeast"/>
        <w:jc w:val="center"/>
        <w:rPr>
          <w:rFonts w:ascii="Times New Roman" w:hAnsi="Times New Roman" w:cs="Times New Roman"/>
          <w:b/>
          <w:bCs/>
          <w:sz w:val="24"/>
          <w:szCs w:val="24"/>
        </w:rPr>
      </w:pPr>
    </w:p>
    <w:p w:rsidR="00F1511B" w:rsidRPr="0086677B" w:rsidRDefault="00F1511B" w:rsidP="00F1511B">
      <w:pPr>
        <w:spacing w:after="0" w:line="100" w:lineRule="atLeast"/>
        <w:jc w:val="center"/>
        <w:rPr>
          <w:rFonts w:ascii="Times New Roman" w:hAnsi="Times New Roman" w:cs="Times New Roman"/>
          <w:b/>
          <w:bCs/>
          <w:sz w:val="24"/>
          <w:szCs w:val="24"/>
        </w:rPr>
      </w:pPr>
    </w:p>
    <w:p w:rsidR="00F1511B" w:rsidRPr="0086677B" w:rsidRDefault="00F1511B" w:rsidP="00F1511B">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 inscrita no CNPJ nº ________________________________________________, representada pelo(a) Sr(a). _________________________________________________, portador(a) da Carteira de Identidade nº______________ e do CPF nº ______________, DECLARA, para fins do disposto no inciso VII do art. 4º da Lei n.º 10.520, de 17 de julho de 2002, que:</w:t>
      </w:r>
    </w:p>
    <w:p w:rsidR="00F1511B" w:rsidRPr="0086677B" w:rsidRDefault="00F1511B" w:rsidP="00F1511B">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(assinalar SOMENTE UM dos campos abaixo, conforme se enquadre) </w:t>
      </w:r>
    </w:p>
    <w:p w:rsidR="00F1511B" w:rsidRPr="0086677B" w:rsidRDefault="00F1511B" w:rsidP="00F1511B">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xml:space="preserve">( ) cumpre plenamente os requisitos de habilitação referentes à licitação em epígrafe. </w:t>
      </w:r>
    </w:p>
    <w:p w:rsidR="00F1511B" w:rsidRPr="0086677B" w:rsidRDefault="00F1511B" w:rsidP="00F1511B">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cumpre plenamente os requisitos de habilitação referentes à licitação em epígrafe.</w:t>
      </w:r>
    </w:p>
    <w:p w:rsidR="00F1511B" w:rsidRPr="0086677B" w:rsidRDefault="00F1511B" w:rsidP="00F1511B">
      <w:pPr>
        <w:spacing w:after="0" w:line="360" w:lineRule="auto"/>
        <w:jc w:val="both"/>
        <w:rPr>
          <w:rFonts w:ascii="Times New Roman" w:hAnsi="Times New Roman" w:cs="Times New Roman"/>
          <w:sz w:val="24"/>
          <w:szCs w:val="24"/>
        </w:rPr>
      </w:pPr>
      <w:r w:rsidRPr="0086677B">
        <w:rPr>
          <w:rFonts w:ascii="Times New Roman" w:hAnsi="Times New Roman" w:cs="Times New Roman"/>
          <w:sz w:val="24"/>
          <w:szCs w:val="24"/>
        </w:rPr>
        <w:t>( ) na condição de microempresa/empresa de pequeno porte, encontra-se em situação regular de habilitação referente à licitação em epígrafe, ressalvada a existência de restrição na comprovação da regularidade fiscal, comprometendo-se a promover a sua regularização caso se sagre vencedora do certame, nos termos do item 4 da cláusula VII do edital.</w:t>
      </w:r>
    </w:p>
    <w:p w:rsidR="00F1511B" w:rsidRPr="0086677B" w:rsidRDefault="00F1511B" w:rsidP="00F1511B">
      <w:pPr>
        <w:spacing w:after="0" w:line="360" w:lineRule="auto"/>
        <w:rPr>
          <w:rFonts w:ascii="Times New Roman" w:hAnsi="Times New Roman" w:cs="Times New Roman"/>
          <w:sz w:val="24"/>
          <w:szCs w:val="24"/>
        </w:rPr>
      </w:pPr>
    </w:p>
    <w:p w:rsidR="00F1511B" w:rsidRPr="0086677B" w:rsidRDefault="00F1511B" w:rsidP="00F1511B">
      <w:pPr>
        <w:spacing w:after="0" w:line="100" w:lineRule="atLeast"/>
        <w:rPr>
          <w:rFonts w:ascii="Times New Roman" w:hAnsi="Times New Roman" w:cs="Times New Roman"/>
          <w:sz w:val="24"/>
          <w:szCs w:val="24"/>
        </w:rPr>
      </w:pPr>
    </w:p>
    <w:p w:rsidR="00F1511B" w:rsidRPr="0086677B" w:rsidRDefault="00F1511B" w:rsidP="00F1511B">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2012.</w:t>
      </w:r>
    </w:p>
    <w:p w:rsidR="00F1511B" w:rsidRPr="0086677B" w:rsidRDefault="00F1511B" w:rsidP="00F1511B">
      <w:pPr>
        <w:spacing w:after="0" w:line="100" w:lineRule="atLeast"/>
        <w:rPr>
          <w:rFonts w:ascii="Times New Roman" w:hAnsi="Times New Roman" w:cs="Times New Roman"/>
          <w:sz w:val="24"/>
          <w:szCs w:val="24"/>
        </w:rPr>
      </w:pPr>
    </w:p>
    <w:p w:rsidR="00F1511B" w:rsidRPr="0086677B" w:rsidRDefault="00F1511B" w:rsidP="00F1511B">
      <w:pPr>
        <w:spacing w:after="0" w:line="100" w:lineRule="atLeast"/>
        <w:rPr>
          <w:rFonts w:ascii="Times New Roman" w:hAnsi="Times New Roman" w:cs="Times New Roman"/>
          <w:sz w:val="24"/>
          <w:szCs w:val="24"/>
        </w:rPr>
      </w:pPr>
    </w:p>
    <w:p w:rsidR="00F1511B" w:rsidRPr="0086677B" w:rsidRDefault="00F1511B" w:rsidP="00F1511B">
      <w:pPr>
        <w:spacing w:after="0" w:line="100" w:lineRule="atLeast"/>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NOME, CARIMBO, CNPJ</w:t>
      </w:r>
    </w:p>
    <w:p w:rsidR="00F1511B" w:rsidRDefault="00F1511B" w:rsidP="00F1511B">
      <w:pPr>
        <w:spacing w:after="0" w:line="100" w:lineRule="atLeast"/>
        <w:jc w:val="both"/>
        <w:rPr>
          <w:rFonts w:ascii="Times New Roman" w:hAnsi="Times New Roman" w:cs="TTABo00"/>
          <w:sz w:val="24"/>
          <w:szCs w:val="24"/>
        </w:rPr>
      </w:pPr>
    </w:p>
    <w:p w:rsidR="00F1511B" w:rsidRDefault="00F1511B" w:rsidP="00F1511B">
      <w:pPr>
        <w:spacing w:after="0" w:line="100" w:lineRule="atLeast"/>
        <w:jc w:val="both"/>
        <w:rPr>
          <w:rFonts w:ascii="Times New Roman" w:hAnsi="Times New Roman" w:cs="TTABo00"/>
          <w:sz w:val="24"/>
          <w:szCs w:val="24"/>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Default="00F1511B" w:rsidP="00F1511B">
      <w:pPr>
        <w:spacing w:after="0" w:line="100" w:lineRule="atLeast"/>
        <w:jc w:val="both"/>
        <w:rPr>
          <w:rFonts w:ascii="TTABo00" w:hAnsi="TTABo00" w:cs="TTABo00" w:hint="eastAsia"/>
          <w:sz w:val="20"/>
          <w:szCs w:val="20"/>
        </w:rPr>
      </w:pP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PREGÃO PRESENCIAL MUNICIPAL 0</w:t>
      </w:r>
      <w:r>
        <w:rPr>
          <w:rFonts w:ascii="Times New Roman" w:hAnsi="Times New Roman" w:cs="Times New Roman"/>
          <w:b/>
          <w:bCs/>
          <w:sz w:val="24"/>
          <w:szCs w:val="24"/>
        </w:rPr>
        <w:t>1</w:t>
      </w:r>
      <w:r w:rsidR="004A514C">
        <w:rPr>
          <w:rFonts w:ascii="Times New Roman" w:hAnsi="Times New Roman" w:cs="Times New Roman"/>
          <w:b/>
          <w:bCs/>
          <w:sz w:val="24"/>
          <w:szCs w:val="24"/>
        </w:rPr>
        <w:t>2</w:t>
      </w:r>
      <w:r w:rsidRPr="0086677B">
        <w:rPr>
          <w:rFonts w:ascii="Times New Roman" w:hAnsi="Times New Roman" w:cs="Times New Roman"/>
          <w:b/>
          <w:bCs/>
          <w:sz w:val="24"/>
          <w:szCs w:val="24"/>
        </w:rPr>
        <w:t>/2012</w:t>
      </w: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ANEXO V</w:t>
      </w:r>
    </w:p>
    <w:p w:rsidR="00F1511B" w:rsidRPr="0086677B" w:rsidRDefault="00F1511B" w:rsidP="00F1511B">
      <w:pPr>
        <w:spacing w:after="0" w:line="100" w:lineRule="atLeast"/>
        <w:jc w:val="center"/>
        <w:rPr>
          <w:rFonts w:ascii="Times New Roman" w:hAnsi="Times New Roman" w:cs="Times New Roman"/>
          <w:b/>
          <w:bCs/>
          <w:sz w:val="24"/>
          <w:szCs w:val="24"/>
        </w:rPr>
      </w:pPr>
      <w:r w:rsidRPr="0086677B">
        <w:rPr>
          <w:rFonts w:ascii="Times New Roman" w:hAnsi="Times New Roman" w:cs="Times New Roman"/>
          <w:b/>
          <w:bCs/>
          <w:sz w:val="24"/>
          <w:szCs w:val="24"/>
        </w:rPr>
        <w:t>MODELO DE DECLARAÇÃO PARA MICROEMPRESA E EMPRESA DE PEQUENO PORTE</w:t>
      </w:r>
    </w:p>
    <w:p w:rsidR="00F1511B" w:rsidRPr="0086677B" w:rsidRDefault="00F1511B" w:rsidP="00F1511B">
      <w:pPr>
        <w:spacing w:after="0" w:line="100" w:lineRule="atLeast"/>
        <w:jc w:val="center"/>
        <w:rPr>
          <w:rFonts w:ascii="Times New Roman" w:hAnsi="Times New Roman" w:cs="Times New Roman"/>
          <w:b/>
          <w:bCs/>
          <w:sz w:val="24"/>
          <w:szCs w:val="24"/>
        </w:rPr>
      </w:pPr>
    </w:p>
    <w:p w:rsidR="00F1511B" w:rsidRPr="0086677B" w:rsidRDefault="00F1511B" w:rsidP="00F1511B">
      <w:pPr>
        <w:spacing w:after="0" w:line="100" w:lineRule="atLeast"/>
        <w:jc w:val="center"/>
        <w:rPr>
          <w:rFonts w:ascii="Times New Roman" w:hAnsi="Times New Roman" w:cs="Times New Roman"/>
          <w:b/>
          <w:bCs/>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Ref.: PREGÃO PRESENCIAL MUNICIPAL 0</w:t>
      </w:r>
      <w:r>
        <w:rPr>
          <w:rFonts w:ascii="Times New Roman" w:hAnsi="Times New Roman" w:cs="Times New Roman"/>
          <w:sz w:val="24"/>
          <w:szCs w:val="24"/>
        </w:rPr>
        <w:t>1</w:t>
      </w:r>
      <w:r w:rsidR="004A514C">
        <w:rPr>
          <w:rFonts w:ascii="Times New Roman" w:hAnsi="Times New Roman" w:cs="Times New Roman"/>
          <w:sz w:val="24"/>
          <w:szCs w:val="24"/>
        </w:rPr>
        <w:t>2</w:t>
      </w:r>
      <w:r w:rsidRPr="0086677B">
        <w:rPr>
          <w:rFonts w:ascii="Times New Roman" w:hAnsi="Times New Roman" w:cs="Times New Roman"/>
          <w:sz w:val="24"/>
          <w:szCs w:val="24"/>
        </w:rPr>
        <w:t>/2012.</w:t>
      </w:r>
    </w:p>
    <w:p w:rsidR="00F1511B" w:rsidRPr="0086677B" w:rsidRDefault="00F1511B" w:rsidP="00F1511B">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______________________________________________________________________,inscrita no CNPJ nº ________________________________________, por intermédio de seu representante legal o(a) Sr.(a). ________________________________________________, portador (a) da Carteira de Identidade nº ______________ e do CPF nº ______________, DECLARA, para fins legais, ser microempresa/empresa de pequeno porte nos termos do artigo 3º da Lei Complementar nº 123/2006, não estando incurso nas exclusões do § 4º do citado artigo.</w:t>
      </w: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rPr>
          <w:rFonts w:ascii="Times New Roman" w:hAnsi="Times New Roman" w:cs="Times New Roman"/>
          <w:sz w:val="24"/>
          <w:szCs w:val="24"/>
        </w:rPr>
      </w:pPr>
      <w:r w:rsidRPr="0086677B">
        <w:rPr>
          <w:rFonts w:ascii="Times New Roman" w:hAnsi="Times New Roman" w:cs="Times New Roman"/>
          <w:sz w:val="24"/>
          <w:szCs w:val="24"/>
        </w:rPr>
        <w:t>_____________, em ____ de __________________ de 2012.</w:t>
      </w: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0"/>
          <w:szCs w:val="20"/>
        </w:rPr>
      </w:pP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r w:rsidRPr="0086677B">
        <w:rPr>
          <w:rFonts w:ascii="Times New Roman" w:hAnsi="Times New Roman" w:cs="Times New Roman"/>
          <w:sz w:val="24"/>
          <w:szCs w:val="24"/>
        </w:rPr>
        <w:t>Representante Legal, Carimbo CNPJ</w:t>
      </w:r>
    </w:p>
    <w:p w:rsidR="00F1511B" w:rsidRPr="0086677B" w:rsidRDefault="00F1511B" w:rsidP="00F1511B">
      <w:pPr>
        <w:spacing w:after="0" w:line="100" w:lineRule="atLeast"/>
        <w:jc w:val="both"/>
        <w:rPr>
          <w:rFonts w:ascii="Times New Roman" w:hAnsi="Times New Roman" w:cs="Times New Roman"/>
          <w:sz w:val="24"/>
          <w:szCs w:val="24"/>
        </w:rPr>
      </w:pPr>
    </w:p>
    <w:p w:rsidR="00F1511B" w:rsidRPr="0086677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both"/>
        <w:rPr>
          <w:rFonts w:ascii="Times New Roman" w:hAnsi="Times New Roman" w:cs="Times New Roman"/>
          <w:sz w:val="24"/>
          <w:szCs w:val="24"/>
        </w:rPr>
      </w:pPr>
    </w:p>
    <w:p w:rsidR="00F1511B" w:rsidRDefault="00F1511B" w:rsidP="00F1511B">
      <w:pPr>
        <w:spacing w:after="0" w:line="100" w:lineRule="atLeast"/>
        <w:jc w:val="center"/>
        <w:rPr>
          <w:rFonts w:ascii="Times New Roman" w:hAnsi="Times New Roman"/>
          <w:b/>
          <w:bCs/>
          <w:color w:val="000000"/>
          <w:sz w:val="24"/>
          <w:szCs w:val="24"/>
        </w:rPr>
      </w:pPr>
    </w:p>
    <w:p w:rsidR="00F1511B" w:rsidRDefault="00F1511B" w:rsidP="00F1511B">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PREGÃO PRESENCIAL MUNICIPAL 01</w:t>
      </w:r>
      <w:r w:rsidR="004A514C">
        <w:rPr>
          <w:rFonts w:ascii="Times New Roman" w:hAnsi="Times New Roman"/>
          <w:b/>
          <w:bCs/>
          <w:color w:val="000000"/>
          <w:sz w:val="24"/>
          <w:szCs w:val="24"/>
        </w:rPr>
        <w:t>2</w:t>
      </w:r>
      <w:r>
        <w:rPr>
          <w:rFonts w:ascii="Times New Roman" w:hAnsi="Times New Roman"/>
          <w:b/>
          <w:bCs/>
          <w:color w:val="000000"/>
          <w:sz w:val="24"/>
          <w:szCs w:val="24"/>
        </w:rPr>
        <w:t>/2012</w:t>
      </w:r>
    </w:p>
    <w:p w:rsidR="00F1511B" w:rsidRDefault="00F1511B" w:rsidP="00F1511B">
      <w:pPr>
        <w:spacing w:after="0" w:line="100" w:lineRule="atLeast"/>
        <w:jc w:val="center"/>
        <w:rPr>
          <w:rFonts w:ascii="Times New Roman" w:hAnsi="Times New Roman"/>
          <w:b/>
          <w:bCs/>
          <w:color w:val="000000"/>
          <w:sz w:val="24"/>
          <w:szCs w:val="24"/>
        </w:rPr>
      </w:pPr>
      <w:r>
        <w:rPr>
          <w:rFonts w:ascii="Times New Roman" w:hAnsi="Times New Roman"/>
          <w:b/>
          <w:bCs/>
          <w:color w:val="000000"/>
          <w:sz w:val="24"/>
          <w:szCs w:val="24"/>
        </w:rPr>
        <w:t>ANEXO VI</w:t>
      </w:r>
    </w:p>
    <w:p w:rsidR="00F1511B" w:rsidRDefault="00F1511B" w:rsidP="00F1511B">
      <w:pPr>
        <w:spacing w:after="0" w:line="100" w:lineRule="atLeast"/>
        <w:jc w:val="center"/>
        <w:rPr>
          <w:b/>
          <w:bCs/>
          <w:color w:val="000000"/>
          <w:sz w:val="24"/>
          <w:szCs w:val="24"/>
        </w:rPr>
      </w:pPr>
      <w:r>
        <w:rPr>
          <w:rFonts w:ascii="Times New Roman" w:hAnsi="Times New Roman"/>
          <w:b/>
          <w:bCs/>
          <w:color w:val="000000"/>
          <w:sz w:val="24"/>
          <w:szCs w:val="24"/>
        </w:rPr>
        <w:t>MINUTA DE CONTRATO</w:t>
      </w:r>
    </w:p>
    <w:p w:rsidR="00F1511B" w:rsidRDefault="00F1511B" w:rsidP="00F1511B">
      <w:pPr>
        <w:spacing w:after="0" w:line="100" w:lineRule="atLeast"/>
        <w:jc w:val="center"/>
        <w:rPr>
          <w:b/>
          <w:bCs/>
          <w:color w:val="000000"/>
          <w:sz w:val="24"/>
          <w:szCs w:val="24"/>
        </w:rPr>
      </w:pPr>
    </w:p>
    <w:p w:rsidR="00F1511B" w:rsidRDefault="00F1511B" w:rsidP="00F1511B">
      <w:pPr>
        <w:spacing w:after="0" w:line="100" w:lineRule="atLeast"/>
        <w:jc w:val="center"/>
        <w:rPr>
          <w:b/>
          <w:bCs/>
          <w:color w:val="000000"/>
          <w:sz w:val="24"/>
          <w:szCs w:val="24"/>
        </w:rPr>
      </w:pPr>
    </w:p>
    <w:p w:rsidR="00F1511B" w:rsidRDefault="00F1511B" w:rsidP="00F151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Contrato de compra e venda, que fazem A CÂMARA MUNICIPAL DE VIÇOSA, CNPJ N.º 26.120.956/0001-10, com sede nesta cidade, Praça Silviano Brandão, nº5 Centro, neste ato representada pelo seu Presidente da Câmara Senhor JOÃO BATISTA TEIXEIRA, doravante denominada simplesmente CONTRATANTE, e ______________________, CNPJ N.º ___________-__, com sede na _________________ n.º ___ - Bairro _____, Cidade ________, Estado ________, neste ato representado pelo Senhor (a) ____________________________, CPF N.º ___________-__, doravante denominada simplesmente CONTRATADA. Aos  ______ dias do mês de ______ do ano de dois mil e doze, na sede da CMV-MG, presente o Presidente da Câmara João Batista Teixeira compareceu o Senhor ____________________________, regularmente autorizado para assinar o presente contrato, sujeitando-se as partes às normas das Leis n.ºs 10.520/02, 8.666/93 e 8.078/90, bem como às cláusulas e condições seguintes:</w:t>
      </w:r>
    </w:p>
    <w:p w:rsidR="00F1511B" w:rsidRDefault="00F1511B" w:rsidP="00F151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 OBJETO – O objeto da presente licitação consiste na contratação de empresa para</w:t>
      </w:r>
      <w:r w:rsidRPr="00E751F8">
        <w:rPr>
          <w:rFonts w:ascii="Times New Roman" w:hAnsi="Times New Roman" w:cs="Times New Roman"/>
          <w:sz w:val="24"/>
          <w:szCs w:val="24"/>
        </w:rPr>
        <w:t xml:space="preserve"> </w:t>
      </w:r>
      <w:r>
        <w:rPr>
          <w:rFonts w:ascii="Times New Roman" w:hAnsi="Times New Roman" w:cs="Times New Roman"/>
          <w:sz w:val="24"/>
          <w:szCs w:val="24"/>
        </w:rPr>
        <w:t>aquisição de equipamentos de som para ampliação e adequação do sistema de sonorização do novo plenário da Câmara Municipal de Viçosa</w:t>
      </w:r>
      <w:r>
        <w:rPr>
          <w:rFonts w:ascii="Times New Roman" w:hAnsi="Times New Roman" w:cs="Times New Roman"/>
          <w:color w:val="000000"/>
          <w:sz w:val="24"/>
          <w:szCs w:val="24"/>
        </w:rPr>
        <w:t>, devido aos novos vereadores, conforme discriminado no Anexo II do presente edital.</w:t>
      </w:r>
    </w:p>
    <w:p w:rsidR="00F1511B" w:rsidRDefault="00F1511B" w:rsidP="00F1511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Parágrafo 1º - Referente a fornecimento de material:</w:t>
      </w:r>
    </w:p>
    <w:p w:rsidR="00F1511B" w:rsidRDefault="00F1511B" w:rsidP="00F1511B">
      <w:pPr>
        <w:spacing w:after="0" w:line="360" w:lineRule="auto"/>
        <w:jc w:val="both"/>
        <w:rPr>
          <w:sz w:val="32"/>
          <w:szCs w:val="32"/>
        </w:rPr>
      </w:pPr>
    </w:p>
    <w:p w:rsidR="00F1511B" w:rsidRDefault="00F1511B" w:rsidP="00F1511B">
      <w:pPr>
        <w:rPr>
          <w:sz w:val="24"/>
          <w:szCs w:val="24"/>
        </w:rPr>
      </w:pPr>
    </w:p>
    <w:p w:rsidR="00F1511B" w:rsidRDefault="00F1511B" w:rsidP="00F1511B">
      <w:pPr>
        <w:rPr>
          <w:sz w:val="32"/>
          <w:szCs w:val="32"/>
        </w:rPr>
      </w:pPr>
    </w:p>
    <w:tbl>
      <w:tblPr>
        <w:tblStyle w:val="Tabelacomgrade"/>
        <w:tblpPr w:leftFromText="141" w:rightFromText="141" w:vertAnchor="page" w:horzAnchor="margin" w:tblpY="661"/>
        <w:tblW w:w="5000" w:type="pct"/>
        <w:tblLook w:val="04A0" w:firstRow="1" w:lastRow="0" w:firstColumn="1" w:lastColumn="0" w:noHBand="0" w:noVBand="1"/>
      </w:tblPr>
      <w:tblGrid>
        <w:gridCol w:w="886"/>
        <w:gridCol w:w="3110"/>
        <w:gridCol w:w="2083"/>
        <w:gridCol w:w="1570"/>
        <w:gridCol w:w="1212"/>
      </w:tblGrid>
      <w:tr w:rsidR="00F1511B" w:rsidRPr="0095184C" w:rsidTr="0070741B">
        <w:trPr>
          <w:trHeight w:val="561"/>
        </w:trPr>
        <w:tc>
          <w:tcPr>
            <w:tcW w:w="500" w:type="pct"/>
          </w:tcPr>
          <w:p w:rsidR="00F1511B" w:rsidRPr="0095184C" w:rsidRDefault="00F1511B" w:rsidP="004A514C">
            <w:pPr>
              <w:jc w:val="center"/>
              <w:rPr>
                <w:b/>
                <w:sz w:val="28"/>
                <w:szCs w:val="28"/>
              </w:rPr>
            </w:pPr>
            <w:r w:rsidRPr="0095184C">
              <w:rPr>
                <w:b/>
                <w:sz w:val="28"/>
                <w:szCs w:val="28"/>
              </w:rPr>
              <w:t>ITEM</w:t>
            </w:r>
          </w:p>
        </w:tc>
        <w:tc>
          <w:tcPr>
            <w:tcW w:w="1755" w:type="pct"/>
          </w:tcPr>
          <w:p w:rsidR="00F1511B" w:rsidRPr="0095184C" w:rsidRDefault="00F1511B" w:rsidP="004A514C">
            <w:pPr>
              <w:jc w:val="center"/>
              <w:rPr>
                <w:b/>
                <w:sz w:val="28"/>
                <w:szCs w:val="28"/>
              </w:rPr>
            </w:pPr>
            <w:r w:rsidRPr="0095184C">
              <w:rPr>
                <w:b/>
                <w:sz w:val="28"/>
                <w:szCs w:val="28"/>
              </w:rPr>
              <w:t>ESPECIFICAÇÃO</w:t>
            </w:r>
          </w:p>
        </w:tc>
        <w:tc>
          <w:tcPr>
            <w:tcW w:w="1175" w:type="pct"/>
          </w:tcPr>
          <w:p w:rsidR="00F1511B" w:rsidRPr="0095184C" w:rsidRDefault="00F1511B" w:rsidP="004A514C">
            <w:pPr>
              <w:jc w:val="center"/>
              <w:rPr>
                <w:b/>
                <w:sz w:val="28"/>
                <w:szCs w:val="28"/>
              </w:rPr>
            </w:pPr>
            <w:r w:rsidRPr="0095184C">
              <w:rPr>
                <w:b/>
                <w:sz w:val="28"/>
                <w:szCs w:val="28"/>
              </w:rPr>
              <w:t>QUANTIDADE</w:t>
            </w:r>
          </w:p>
        </w:tc>
        <w:tc>
          <w:tcPr>
            <w:tcW w:w="886" w:type="pct"/>
          </w:tcPr>
          <w:p w:rsidR="00F1511B" w:rsidRPr="0095184C" w:rsidRDefault="00F1511B" w:rsidP="004A514C">
            <w:pPr>
              <w:jc w:val="center"/>
              <w:rPr>
                <w:b/>
                <w:sz w:val="28"/>
                <w:szCs w:val="28"/>
              </w:rPr>
            </w:pPr>
            <w:r w:rsidRPr="0095184C">
              <w:rPr>
                <w:b/>
                <w:sz w:val="28"/>
                <w:szCs w:val="28"/>
              </w:rPr>
              <w:t>PREÇO UNITÁRIO</w:t>
            </w:r>
          </w:p>
        </w:tc>
        <w:tc>
          <w:tcPr>
            <w:tcW w:w="684" w:type="pct"/>
          </w:tcPr>
          <w:p w:rsidR="00F1511B" w:rsidRPr="0095184C" w:rsidRDefault="00F1511B" w:rsidP="004A514C">
            <w:pPr>
              <w:jc w:val="center"/>
              <w:rPr>
                <w:b/>
                <w:sz w:val="28"/>
                <w:szCs w:val="28"/>
              </w:rPr>
            </w:pPr>
            <w:r w:rsidRPr="0095184C">
              <w:rPr>
                <w:b/>
                <w:sz w:val="28"/>
                <w:szCs w:val="28"/>
              </w:rPr>
              <w:t>PREÇO TOTAL</w:t>
            </w:r>
          </w:p>
        </w:tc>
      </w:tr>
      <w:tr w:rsidR="00F1511B" w:rsidRPr="0095184C" w:rsidTr="0070741B">
        <w:tc>
          <w:tcPr>
            <w:tcW w:w="500" w:type="pct"/>
          </w:tcPr>
          <w:p w:rsidR="00F1511B" w:rsidRPr="0095184C" w:rsidRDefault="00F1511B" w:rsidP="004A514C">
            <w:pPr>
              <w:jc w:val="center"/>
              <w:rPr>
                <w:b/>
                <w:sz w:val="28"/>
                <w:szCs w:val="28"/>
              </w:rPr>
            </w:pPr>
            <w:r w:rsidRPr="0095184C">
              <w:rPr>
                <w:b/>
                <w:sz w:val="28"/>
                <w:szCs w:val="28"/>
              </w:rPr>
              <w:t>01</w:t>
            </w:r>
          </w:p>
        </w:tc>
        <w:tc>
          <w:tcPr>
            <w:tcW w:w="1755" w:type="pct"/>
          </w:tcPr>
          <w:p w:rsidR="00F1511B" w:rsidRPr="0095184C" w:rsidRDefault="00F1511B" w:rsidP="004A514C">
            <w:pPr>
              <w:jc w:val="both"/>
              <w:rPr>
                <w:sz w:val="28"/>
                <w:szCs w:val="28"/>
              </w:rPr>
            </w:pPr>
            <w:r>
              <w:rPr>
                <w:sz w:val="28"/>
                <w:szCs w:val="28"/>
              </w:rPr>
              <w:t>Litros de gasolina comum</w:t>
            </w:r>
          </w:p>
        </w:tc>
        <w:tc>
          <w:tcPr>
            <w:tcW w:w="1175" w:type="pct"/>
          </w:tcPr>
          <w:p w:rsidR="00F1511B" w:rsidRPr="0095184C" w:rsidRDefault="00F1511B" w:rsidP="004A514C">
            <w:pPr>
              <w:jc w:val="center"/>
              <w:rPr>
                <w:sz w:val="28"/>
                <w:szCs w:val="28"/>
              </w:rPr>
            </w:pPr>
            <w:r>
              <w:rPr>
                <w:sz w:val="28"/>
                <w:szCs w:val="28"/>
              </w:rPr>
              <w:t>1</w:t>
            </w:r>
            <w:r w:rsidRPr="0095184C">
              <w:rPr>
                <w:sz w:val="28"/>
                <w:szCs w:val="28"/>
              </w:rPr>
              <w:t>2.000</w:t>
            </w:r>
          </w:p>
        </w:tc>
        <w:tc>
          <w:tcPr>
            <w:tcW w:w="886" w:type="pct"/>
          </w:tcPr>
          <w:p w:rsidR="00F1511B" w:rsidRPr="0095184C" w:rsidRDefault="00F1511B" w:rsidP="004A514C">
            <w:pPr>
              <w:rPr>
                <w:sz w:val="28"/>
                <w:szCs w:val="28"/>
              </w:rPr>
            </w:pPr>
          </w:p>
        </w:tc>
        <w:tc>
          <w:tcPr>
            <w:tcW w:w="684" w:type="pct"/>
          </w:tcPr>
          <w:p w:rsidR="00F1511B" w:rsidRPr="0095184C" w:rsidRDefault="00F1511B" w:rsidP="004A514C">
            <w:pPr>
              <w:rPr>
                <w:sz w:val="28"/>
                <w:szCs w:val="28"/>
              </w:rPr>
            </w:pPr>
          </w:p>
        </w:tc>
      </w:tr>
    </w:tbl>
    <w:p w:rsidR="0070741B" w:rsidRDefault="0070741B" w:rsidP="0070741B">
      <w:pPr>
        <w:rPr>
          <w:sz w:val="32"/>
          <w:szCs w:val="32"/>
        </w:rPr>
      </w:pPr>
    </w:p>
    <w:p w:rsidR="0070741B" w:rsidRDefault="0070741B" w:rsidP="0070741B">
      <w:pPr>
        <w:rPr>
          <w:sz w:val="32"/>
          <w:szCs w:val="32"/>
        </w:rPr>
      </w:pPr>
    </w:p>
    <w:tbl>
      <w:tblPr>
        <w:tblStyle w:val="Tabelacomgrade"/>
        <w:tblpPr w:leftFromText="141" w:rightFromText="141" w:vertAnchor="page" w:horzAnchor="margin" w:tblpY="3835"/>
        <w:tblW w:w="5000" w:type="pct"/>
        <w:tblLook w:val="04A0" w:firstRow="1" w:lastRow="0" w:firstColumn="1" w:lastColumn="0" w:noHBand="0" w:noVBand="1"/>
      </w:tblPr>
      <w:tblGrid>
        <w:gridCol w:w="885"/>
        <w:gridCol w:w="3111"/>
        <w:gridCol w:w="2083"/>
        <w:gridCol w:w="1570"/>
        <w:gridCol w:w="1212"/>
      </w:tblGrid>
      <w:tr w:rsidR="0070741B" w:rsidRPr="0095184C" w:rsidTr="00CF36B2">
        <w:trPr>
          <w:trHeight w:val="561"/>
        </w:trPr>
        <w:tc>
          <w:tcPr>
            <w:tcW w:w="465" w:type="pct"/>
          </w:tcPr>
          <w:p w:rsidR="0070741B" w:rsidRPr="0095184C" w:rsidRDefault="0070741B" w:rsidP="00CF36B2">
            <w:pPr>
              <w:jc w:val="center"/>
              <w:rPr>
                <w:b/>
                <w:sz w:val="28"/>
                <w:szCs w:val="28"/>
              </w:rPr>
            </w:pPr>
            <w:r w:rsidRPr="0095184C">
              <w:rPr>
                <w:b/>
                <w:sz w:val="28"/>
                <w:szCs w:val="28"/>
              </w:rPr>
              <w:t>ITEM</w:t>
            </w:r>
          </w:p>
        </w:tc>
        <w:tc>
          <w:tcPr>
            <w:tcW w:w="1896" w:type="pct"/>
          </w:tcPr>
          <w:p w:rsidR="0070741B" w:rsidRPr="0095184C" w:rsidRDefault="0070741B" w:rsidP="00CF36B2">
            <w:pPr>
              <w:jc w:val="center"/>
              <w:rPr>
                <w:b/>
                <w:sz w:val="28"/>
                <w:szCs w:val="28"/>
              </w:rPr>
            </w:pPr>
            <w:r w:rsidRPr="0095184C">
              <w:rPr>
                <w:b/>
                <w:sz w:val="28"/>
                <w:szCs w:val="28"/>
              </w:rPr>
              <w:t>ESPECIFICAÇÃO</w:t>
            </w:r>
          </w:p>
        </w:tc>
        <w:tc>
          <w:tcPr>
            <w:tcW w:w="1042" w:type="pct"/>
          </w:tcPr>
          <w:p w:rsidR="0070741B" w:rsidRPr="0095184C" w:rsidRDefault="0070741B" w:rsidP="00CF36B2">
            <w:pPr>
              <w:jc w:val="center"/>
              <w:rPr>
                <w:b/>
                <w:sz w:val="28"/>
                <w:szCs w:val="28"/>
              </w:rPr>
            </w:pPr>
            <w:r w:rsidRPr="0095184C">
              <w:rPr>
                <w:b/>
                <w:sz w:val="28"/>
                <w:szCs w:val="28"/>
              </w:rPr>
              <w:t>QUANTIDADE</w:t>
            </w:r>
          </w:p>
        </w:tc>
        <w:tc>
          <w:tcPr>
            <w:tcW w:w="864" w:type="pct"/>
          </w:tcPr>
          <w:p w:rsidR="0070741B" w:rsidRPr="0095184C" w:rsidRDefault="0070741B" w:rsidP="00CF36B2">
            <w:pPr>
              <w:jc w:val="center"/>
              <w:rPr>
                <w:b/>
                <w:sz w:val="28"/>
                <w:szCs w:val="28"/>
              </w:rPr>
            </w:pPr>
            <w:r w:rsidRPr="0095184C">
              <w:rPr>
                <w:b/>
                <w:sz w:val="28"/>
                <w:szCs w:val="28"/>
              </w:rPr>
              <w:t>PREÇO UNITÁRIO</w:t>
            </w:r>
          </w:p>
        </w:tc>
        <w:tc>
          <w:tcPr>
            <w:tcW w:w="733" w:type="pct"/>
          </w:tcPr>
          <w:p w:rsidR="0070741B" w:rsidRPr="0095184C" w:rsidRDefault="0070741B" w:rsidP="00CF36B2">
            <w:pPr>
              <w:jc w:val="center"/>
              <w:rPr>
                <w:b/>
                <w:sz w:val="28"/>
                <w:szCs w:val="28"/>
              </w:rPr>
            </w:pPr>
            <w:r w:rsidRPr="0095184C">
              <w:rPr>
                <w:b/>
                <w:sz w:val="28"/>
                <w:szCs w:val="28"/>
              </w:rPr>
              <w:t>PREÇO TOTAL</w:t>
            </w:r>
          </w:p>
        </w:tc>
      </w:tr>
      <w:tr w:rsidR="0070741B" w:rsidRPr="0095184C" w:rsidTr="00CF36B2">
        <w:tc>
          <w:tcPr>
            <w:tcW w:w="465" w:type="pct"/>
          </w:tcPr>
          <w:p w:rsidR="0070741B" w:rsidRPr="0095184C" w:rsidRDefault="0070741B" w:rsidP="00CF36B2">
            <w:pPr>
              <w:jc w:val="center"/>
              <w:rPr>
                <w:b/>
                <w:sz w:val="28"/>
                <w:szCs w:val="28"/>
              </w:rPr>
            </w:pPr>
            <w:r w:rsidRPr="0095184C">
              <w:rPr>
                <w:b/>
                <w:sz w:val="28"/>
                <w:szCs w:val="28"/>
              </w:rPr>
              <w:t>01</w:t>
            </w:r>
          </w:p>
        </w:tc>
        <w:tc>
          <w:tcPr>
            <w:tcW w:w="1896" w:type="pct"/>
          </w:tcPr>
          <w:p w:rsidR="0070741B" w:rsidRPr="0095184C" w:rsidRDefault="0070741B" w:rsidP="00CF36B2">
            <w:pPr>
              <w:jc w:val="both"/>
              <w:rPr>
                <w:sz w:val="28"/>
                <w:szCs w:val="28"/>
              </w:rPr>
            </w:pPr>
            <w:r w:rsidRPr="0095184C">
              <w:rPr>
                <w:sz w:val="28"/>
                <w:szCs w:val="28"/>
              </w:rPr>
              <w:t>Salgados</w:t>
            </w:r>
          </w:p>
        </w:tc>
        <w:tc>
          <w:tcPr>
            <w:tcW w:w="1042" w:type="pct"/>
          </w:tcPr>
          <w:p w:rsidR="0070741B" w:rsidRPr="0095184C" w:rsidRDefault="0070741B" w:rsidP="00CF36B2">
            <w:pPr>
              <w:jc w:val="center"/>
              <w:rPr>
                <w:sz w:val="28"/>
                <w:szCs w:val="28"/>
              </w:rPr>
            </w:pPr>
            <w:r w:rsidRPr="0095184C">
              <w:rPr>
                <w:sz w:val="28"/>
                <w:szCs w:val="28"/>
              </w:rPr>
              <w:t>22.000</w:t>
            </w:r>
          </w:p>
        </w:tc>
        <w:tc>
          <w:tcPr>
            <w:tcW w:w="864" w:type="pct"/>
          </w:tcPr>
          <w:p w:rsidR="0070741B" w:rsidRPr="0095184C" w:rsidRDefault="0070741B" w:rsidP="00CF36B2">
            <w:pPr>
              <w:rPr>
                <w:sz w:val="28"/>
                <w:szCs w:val="28"/>
              </w:rPr>
            </w:pPr>
          </w:p>
        </w:tc>
        <w:tc>
          <w:tcPr>
            <w:tcW w:w="733" w:type="pct"/>
          </w:tcPr>
          <w:p w:rsidR="0070741B" w:rsidRPr="0095184C" w:rsidRDefault="0070741B" w:rsidP="00CF36B2">
            <w:pPr>
              <w:rPr>
                <w:sz w:val="28"/>
                <w:szCs w:val="28"/>
              </w:rPr>
            </w:pPr>
          </w:p>
        </w:tc>
      </w:tr>
      <w:tr w:rsidR="0070741B" w:rsidRPr="0095184C" w:rsidTr="00CF36B2">
        <w:trPr>
          <w:trHeight w:val="578"/>
        </w:trPr>
        <w:tc>
          <w:tcPr>
            <w:tcW w:w="465" w:type="pct"/>
          </w:tcPr>
          <w:p w:rsidR="0070741B" w:rsidRPr="0095184C" w:rsidRDefault="0070741B" w:rsidP="00CF36B2">
            <w:pPr>
              <w:jc w:val="center"/>
              <w:rPr>
                <w:b/>
                <w:sz w:val="28"/>
                <w:szCs w:val="28"/>
              </w:rPr>
            </w:pPr>
            <w:r w:rsidRPr="0095184C">
              <w:rPr>
                <w:b/>
                <w:sz w:val="28"/>
                <w:szCs w:val="28"/>
              </w:rPr>
              <w:t>02</w:t>
            </w:r>
          </w:p>
        </w:tc>
        <w:tc>
          <w:tcPr>
            <w:tcW w:w="1896" w:type="pct"/>
          </w:tcPr>
          <w:p w:rsidR="0070741B" w:rsidRPr="0095184C" w:rsidRDefault="0070741B" w:rsidP="00CF36B2">
            <w:pPr>
              <w:jc w:val="both"/>
              <w:rPr>
                <w:sz w:val="28"/>
                <w:szCs w:val="28"/>
              </w:rPr>
            </w:pPr>
            <w:r w:rsidRPr="0095184C">
              <w:rPr>
                <w:sz w:val="28"/>
                <w:szCs w:val="28"/>
              </w:rPr>
              <w:t>Litros - cola</w:t>
            </w:r>
          </w:p>
        </w:tc>
        <w:tc>
          <w:tcPr>
            <w:tcW w:w="1042" w:type="pct"/>
          </w:tcPr>
          <w:p w:rsidR="0070741B" w:rsidRPr="0095184C" w:rsidRDefault="0070741B" w:rsidP="00CF36B2">
            <w:pPr>
              <w:jc w:val="center"/>
              <w:rPr>
                <w:sz w:val="28"/>
                <w:szCs w:val="28"/>
              </w:rPr>
            </w:pPr>
            <w:r w:rsidRPr="0095184C">
              <w:rPr>
                <w:sz w:val="28"/>
                <w:szCs w:val="28"/>
              </w:rPr>
              <w:t>400</w:t>
            </w:r>
          </w:p>
        </w:tc>
        <w:tc>
          <w:tcPr>
            <w:tcW w:w="864" w:type="pct"/>
          </w:tcPr>
          <w:p w:rsidR="0070741B" w:rsidRPr="0095184C" w:rsidRDefault="0070741B" w:rsidP="00CF36B2">
            <w:pPr>
              <w:rPr>
                <w:sz w:val="28"/>
                <w:szCs w:val="28"/>
              </w:rPr>
            </w:pPr>
          </w:p>
        </w:tc>
        <w:tc>
          <w:tcPr>
            <w:tcW w:w="733" w:type="pct"/>
          </w:tcPr>
          <w:p w:rsidR="0070741B" w:rsidRPr="0095184C" w:rsidRDefault="0070741B" w:rsidP="00CF36B2">
            <w:pPr>
              <w:rPr>
                <w:sz w:val="28"/>
                <w:szCs w:val="28"/>
              </w:rPr>
            </w:pPr>
          </w:p>
        </w:tc>
      </w:tr>
      <w:tr w:rsidR="0070741B" w:rsidRPr="0095184C" w:rsidTr="00CF36B2">
        <w:tblPrEx>
          <w:tblCellMar>
            <w:left w:w="70" w:type="dxa"/>
            <w:right w:w="70" w:type="dxa"/>
          </w:tblCellMar>
          <w:tblLook w:val="0000" w:firstRow="0" w:lastRow="0" w:firstColumn="0" w:lastColumn="0" w:noHBand="0" w:noVBand="0"/>
        </w:tblPrEx>
        <w:trPr>
          <w:trHeight w:val="558"/>
        </w:trPr>
        <w:tc>
          <w:tcPr>
            <w:tcW w:w="465" w:type="pct"/>
          </w:tcPr>
          <w:p w:rsidR="0070741B" w:rsidRPr="0095184C" w:rsidRDefault="0070741B" w:rsidP="00CF36B2">
            <w:pPr>
              <w:jc w:val="center"/>
              <w:rPr>
                <w:b/>
                <w:sz w:val="28"/>
                <w:szCs w:val="28"/>
              </w:rPr>
            </w:pPr>
            <w:r w:rsidRPr="0095184C">
              <w:rPr>
                <w:b/>
                <w:sz w:val="28"/>
                <w:szCs w:val="28"/>
              </w:rPr>
              <w:t>03</w:t>
            </w:r>
          </w:p>
        </w:tc>
        <w:tc>
          <w:tcPr>
            <w:tcW w:w="1896" w:type="pct"/>
          </w:tcPr>
          <w:p w:rsidR="0070741B" w:rsidRPr="0095184C" w:rsidRDefault="0070741B" w:rsidP="00CF36B2">
            <w:pPr>
              <w:rPr>
                <w:sz w:val="28"/>
                <w:szCs w:val="28"/>
              </w:rPr>
            </w:pPr>
            <w:r w:rsidRPr="0095184C">
              <w:rPr>
                <w:sz w:val="28"/>
                <w:szCs w:val="28"/>
              </w:rPr>
              <w:t>Litros - guaraná</w:t>
            </w:r>
          </w:p>
        </w:tc>
        <w:tc>
          <w:tcPr>
            <w:tcW w:w="1042" w:type="pct"/>
          </w:tcPr>
          <w:p w:rsidR="0070741B" w:rsidRPr="0095184C" w:rsidRDefault="0070741B" w:rsidP="00CF36B2">
            <w:pPr>
              <w:jc w:val="center"/>
              <w:rPr>
                <w:sz w:val="28"/>
                <w:szCs w:val="28"/>
              </w:rPr>
            </w:pPr>
            <w:r w:rsidRPr="0095184C">
              <w:rPr>
                <w:sz w:val="28"/>
                <w:szCs w:val="28"/>
              </w:rPr>
              <w:t>400</w:t>
            </w:r>
          </w:p>
        </w:tc>
        <w:tc>
          <w:tcPr>
            <w:tcW w:w="864" w:type="pct"/>
          </w:tcPr>
          <w:p w:rsidR="0070741B" w:rsidRPr="0095184C" w:rsidRDefault="0070741B" w:rsidP="00CF36B2">
            <w:pPr>
              <w:rPr>
                <w:sz w:val="28"/>
                <w:szCs w:val="28"/>
              </w:rPr>
            </w:pPr>
          </w:p>
        </w:tc>
        <w:tc>
          <w:tcPr>
            <w:tcW w:w="733" w:type="pct"/>
          </w:tcPr>
          <w:p w:rsidR="0070741B" w:rsidRPr="0095184C" w:rsidRDefault="0070741B" w:rsidP="00CF36B2">
            <w:pPr>
              <w:rPr>
                <w:sz w:val="28"/>
                <w:szCs w:val="28"/>
              </w:rPr>
            </w:pPr>
          </w:p>
        </w:tc>
      </w:tr>
      <w:tr w:rsidR="0070741B" w:rsidRPr="0095184C" w:rsidTr="00CF36B2">
        <w:tblPrEx>
          <w:tblCellMar>
            <w:left w:w="70" w:type="dxa"/>
            <w:right w:w="70" w:type="dxa"/>
          </w:tblCellMar>
          <w:tblLook w:val="0000" w:firstRow="0" w:lastRow="0" w:firstColumn="0" w:lastColumn="0" w:noHBand="0" w:noVBand="0"/>
        </w:tblPrEx>
        <w:trPr>
          <w:trHeight w:val="524"/>
        </w:trPr>
        <w:tc>
          <w:tcPr>
            <w:tcW w:w="465" w:type="pct"/>
          </w:tcPr>
          <w:p w:rsidR="0070741B" w:rsidRPr="0095184C" w:rsidRDefault="0070741B" w:rsidP="00CF36B2">
            <w:pPr>
              <w:jc w:val="center"/>
              <w:rPr>
                <w:b/>
                <w:sz w:val="28"/>
                <w:szCs w:val="28"/>
              </w:rPr>
            </w:pPr>
            <w:r w:rsidRPr="0095184C">
              <w:rPr>
                <w:b/>
                <w:sz w:val="28"/>
                <w:szCs w:val="28"/>
              </w:rPr>
              <w:t>04</w:t>
            </w:r>
          </w:p>
        </w:tc>
        <w:tc>
          <w:tcPr>
            <w:tcW w:w="1896" w:type="pct"/>
          </w:tcPr>
          <w:p w:rsidR="0070741B" w:rsidRPr="0095184C" w:rsidRDefault="0070741B" w:rsidP="00CF36B2">
            <w:pPr>
              <w:rPr>
                <w:sz w:val="28"/>
                <w:szCs w:val="28"/>
              </w:rPr>
            </w:pPr>
            <w:r w:rsidRPr="0095184C">
              <w:rPr>
                <w:sz w:val="28"/>
                <w:szCs w:val="28"/>
              </w:rPr>
              <w:t>Pão francês</w:t>
            </w:r>
          </w:p>
        </w:tc>
        <w:tc>
          <w:tcPr>
            <w:tcW w:w="1042" w:type="pct"/>
          </w:tcPr>
          <w:p w:rsidR="0070741B" w:rsidRPr="0095184C" w:rsidRDefault="0070741B" w:rsidP="00CF36B2">
            <w:pPr>
              <w:jc w:val="center"/>
              <w:rPr>
                <w:sz w:val="28"/>
                <w:szCs w:val="28"/>
              </w:rPr>
            </w:pPr>
            <w:r w:rsidRPr="0095184C">
              <w:rPr>
                <w:sz w:val="28"/>
                <w:szCs w:val="28"/>
              </w:rPr>
              <w:t>10.000</w:t>
            </w:r>
          </w:p>
        </w:tc>
        <w:tc>
          <w:tcPr>
            <w:tcW w:w="864" w:type="pct"/>
          </w:tcPr>
          <w:p w:rsidR="0070741B" w:rsidRPr="0095184C" w:rsidRDefault="0070741B" w:rsidP="00CF36B2">
            <w:pPr>
              <w:rPr>
                <w:sz w:val="28"/>
                <w:szCs w:val="28"/>
              </w:rPr>
            </w:pPr>
          </w:p>
        </w:tc>
        <w:tc>
          <w:tcPr>
            <w:tcW w:w="733" w:type="pct"/>
          </w:tcPr>
          <w:p w:rsidR="0070741B" w:rsidRPr="0095184C" w:rsidRDefault="0070741B" w:rsidP="00CF36B2">
            <w:pPr>
              <w:rPr>
                <w:sz w:val="28"/>
                <w:szCs w:val="28"/>
              </w:rPr>
            </w:pPr>
          </w:p>
        </w:tc>
      </w:tr>
      <w:tr w:rsidR="0070741B" w:rsidRPr="0095184C" w:rsidTr="00CF36B2">
        <w:tblPrEx>
          <w:tblCellMar>
            <w:left w:w="70" w:type="dxa"/>
            <w:right w:w="70" w:type="dxa"/>
          </w:tblCellMar>
          <w:tblLook w:val="0000" w:firstRow="0" w:lastRow="0" w:firstColumn="0" w:lastColumn="0" w:noHBand="0" w:noVBand="0"/>
        </w:tblPrEx>
        <w:trPr>
          <w:trHeight w:val="490"/>
        </w:trPr>
        <w:tc>
          <w:tcPr>
            <w:tcW w:w="465" w:type="pct"/>
          </w:tcPr>
          <w:p w:rsidR="0070741B" w:rsidRPr="0095184C" w:rsidRDefault="0070741B" w:rsidP="00CF36B2">
            <w:pPr>
              <w:jc w:val="center"/>
              <w:rPr>
                <w:b/>
                <w:sz w:val="28"/>
                <w:szCs w:val="28"/>
              </w:rPr>
            </w:pPr>
            <w:r w:rsidRPr="0095184C">
              <w:rPr>
                <w:b/>
                <w:sz w:val="28"/>
                <w:szCs w:val="28"/>
              </w:rPr>
              <w:t>05</w:t>
            </w:r>
          </w:p>
        </w:tc>
        <w:tc>
          <w:tcPr>
            <w:tcW w:w="1896" w:type="pct"/>
          </w:tcPr>
          <w:p w:rsidR="0070741B" w:rsidRPr="0095184C" w:rsidRDefault="0070741B" w:rsidP="00CF36B2">
            <w:pPr>
              <w:rPr>
                <w:sz w:val="28"/>
                <w:szCs w:val="28"/>
              </w:rPr>
            </w:pPr>
            <w:r w:rsidRPr="0095184C">
              <w:rPr>
                <w:sz w:val="28"/>
                <w:szCs w:val="28"/>
              </w:rPr>
              <w:t>Leite</w:t>
            </w:r>
          </w:p>
        </w:tc>
        <w:tc>
          <w:tcPr>
            <w:tcW w:w="1042" w:type="pct"/>
          </w:tcPr>
          <w:p w:rsidR="0070741B" w:rsidRPr="0095184C" w:rsidRDefault="0070741B" w:rsidP="00CF36B2">
            <w:pPr>
              <w:jc w:val="center"/>
              <w:rPr>
                <w:sz w:val="28"/>
                <w:szCs w:val="28"/>
              </w:rPr>
            </w:pPr>
            <w:r w:rsidRPr="0095184C">
              <w:rPr>
                <w:sz w:val="28"/>
                <w:szCs w:val="28"/>
              </w:rPr>
              <w:t>800</w:t>
            </w:r>
          </w:p>
        </w:tc>
        <w:tc>
          <w:tcPr>
            <w:tcW w:w="864" w:type="pct"/>
          </w:tcPr>
          <w:p w:rsidR="0070741B" w:rsidRPr="0095184C" w:rsidRDefault="0070741B" w:rsidP="00CF36B2">
            <w:pPr>
              <w:rPr>
                <w:sz w:val="28"/>
                <w:szCs w:val="28"/>
              </w:rPr>
            </w:pPr>
          </w:p>
        </w:tc>
        <w:tc>
          <w:tcPr>
            <w:tcW w:w="733" w:type="pct"/>
          </w:tcPr>
          <w:p w:rsidR="0070741B" w:rsidRPr="0095184C" w:rsidRDefault="0070741B" w:rsidP="00CF36B2">
            <w:pPr>
              <w:rPr>
                <w:sz w:val="28"/>
                <w:szCs w:val="28"/>
              </w:rPr>
            </w:pPr>
          </w:p>
        </w:tc>
      </w:tr>
      <w:tr w:rsidR="0070741B" w:rsidTr="00CF36B2">
        <w:tblPrEx>
          <w:tblCellMar>
            <w:left w:w="70" w:type="dxa"/>
            <w:right w:w="70" w:type="dxa"/>
          </w:tblCellMar>
          <w:tblLook w:val="0000" w:firstRow="0" w:lastRow="0" w:firstColumn="0" w:lastColumn="0" w:noHBand="0" w:noVBand="0"/>
        </w:tblPrEx>
        <w:trPr>
          <w:trHeight w:val="536"/>
        </w:trPr>
        <w:tc>
          <w:tcPr>
            <w:tcW w:w="2361" w:type="pct"/>
            <w:gridSpan w:val="2"/>
          </w:tcPr>
          <w:p w:rsidR="0070741B" w:rsidRDefault="0070741B" w:rsidP="00CF36B2">
            <w:pPr>
              <w:jc w:val="center"/>
              <w:rPr>
                <w:b/>
                <w:sz w:val="28"/>
                <w:szCs w:val="28"/>
              </w:rPr>
            </w:pPr>
            <w:r>
              <w:rPr>
                <w:b/>
                <w:sz w:val="28"/>
                <w:szCs w:val="28"/>
              </w:rPr>
              <w:t>Valor Total</w:t>
            </w:r>
          </w:p>
        </w:tc>
        <w:tc>
          <w:tcPr>
            <w:tcW w:w="2639" w:type="pct"/>
            <w:gridSpan w:val="3"/>
          </w:tcPr>
          <w:p w:rsidR="0070741B" w:rsidRDefault="0070741B" w:rsidP="00CF36B2">
            <w:pPr>
              <w:jc w:val="center"/>
              <w:rPr>
                <w:b/>
                <w:sz w:val="28"/>
                <w:szCs w:val="28"/>
              </w:rPr>
            </w:pPr>
          </w:p>
        </w:tc>
      </w:tr>
    </w:tbl>
    <w:p w:rsidR="00F1511B" w:rsidRPr="00EF5659" w:rsidRDefault="00F1511B" w:rsidP="00F1511B">
      <w:pPr>
        <w:tabs>
          <w:tab w:val="left" w:pos="6521"/>
        </w:tabs>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2º – As especificações, condições, proposta comercial da CONTRATADA e tudo o que consta do PREGÃO PRESENCIAL MUNICIPAL 0</w:t>
      </w:r>
      <w:r>
        <w:rPr>
          <w:rFonts w:ascii="Times New Roman" w:hAnsi="Times New Roman" w:cs="Times New Roman"/>
          <w:sz w:val="24"/>
          <w:szCs w:val="24"/>
        </w:rPr>
        <w:t>1</w:t>
      </w:r>
      <w:r w:rsidR="004A514C">
        <w:rPr>
          <w:rFonts w:ascii="Times New Roman" w:hAnsi="Times New Roman" w:cs="Times New Roman"/>
          <w:sz w:val="24"/>
          <w:szCs w:val="24"/>
        </w:rPr>
        <w:t>2</w:t>
      </w:r>
      <w:r w:rsidRPr="00EF5659">
        <w:rPr>
          <w:rFonts w:ascii="Times New Roman" w:hAnsi="Times New Roman" w:cs="Times New Roman"/>
          <w:sz w:val="24"/>
          <w:szCs w:val="24"/>
        </w:rPr>
        <w:t>/2012, ficam fazendo parte integrante do presente contrato, independentemente de sua transcrição.</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 – OBRIGAÇÕES DA CONTRATADA – A CONTRATADA obriga-se a:</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a) entregar os bens locados nos termos da cláusula V do presente contrato, submetendo-se às determinações da Fiscalização;</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b) cumprir, durante a execução do contrato, todas as leis e posturas federais, estaduais e municipais pertinentes e vigentes, sendo a única responsável por prejuízos decorrentes de infrações a que houver dado causa;</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c) manter durante toda a execução do contrato as condições de habilitação e qualificação exigidas na licitação, comprovando-as, a qualquer tempo, mediante solicitação da CONTRATANTE;</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d) indicar novo preposto, informando sua qualificação, no prazo máximo de 24 (vinte e quatro) horas, nas ocasiões em que houver a substituição daquele indicado no Formulário de Preços (Anexo II do Edital), por intermédio de carta endereçada a esta Prefeitura;</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lastRenderedPageBreak/>
        <w:t>e) manter, durante a execução do contrato: endereço e telefone para contato permanentemente atualizados;</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f) não transferir a execução do objeto do presente contrato, sem prévia e expressa autorização da CONTRATANTE;</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g) executar fielmente o objeto do presente contrato na mais perfeita conformidade com o estabelecido, comunicando imediatamente à CONTRATANTE, por intermédio da Fiscalização, por escrito, a ocorrência de qualquer fato impeditivo ou relevante à execução do contrato, sem prejuízo de prévia comunicação verbal dos fatos, caso a situação exija imediata providência por parte daquela;</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h) responsabilizar-se por danos pessoais ou materiais causados diretamente por seus funcionários na execução deste contrato, decorrentes de sua culpa ou dolo, apurados após regular processo administrativo.</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III – OBRIGAÇÕES DA CONTRATANTE – A CONTRATANTE, através da Câmara Municipal de Viçosa - MG obriga-se a cumprir as obrigações a seu cargo especificadas neste contrato.</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IV – DURAÇÃO E VALIDADE DO CONTRATO – O presente contrato vigorará entre as partes desde a data de sua assinatura até 12 (doze) meses.</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 – ENTREGA E RECEBIMENTO DO OBJETO – A(s) empresa(s) contratada(s) deverá (ão) entregar as mercadorias na sede da Câmara Municipal de Viçosa, Praça Silviano Brandão, nº 5, Centro </w:t>
      </w:r>
      <w:r>
        <w:rPr>
          <w:rFonts w:ascii="Times New Roman" w:hAnsi="Times New Roman" w:cs="Times New Roman"/>
          <w:sz w:val="24"/>
          <w:szCs w:val="24"/>
        </w:rPr>
        <w:t>no prazo máximo de dez (10</w:t>
      </w:r>
      <w:r w:rsidRPr="00EF5659">
        <w:rPr>
          <w:rFonts w:ascii="Times New Roman" w:hAnsi="Times New Roman" w:cs="Times New Roman"/>
          <w:sz w:val="24"/>
          <w:szCs w:val="24"/>
        </w:rPr>
        <w:t>) dias</w:t>
      </w:r>
      <w:r>
        <w:rPr>
          <w:rFonts w:ascii="Times New Roman" w:hAnsi="Times New Roman" w:cs="Times New Roman"/>
          <w:sz w:val="24"/>
          <w:szCs w:val="24"/>
        </w:rPr>
        <w:t>, prorrogáveis por mais dez (10),</w:t>
      </w:r>
      <w:r w:rsidRPr="00EF5659">
        <w:rPr>
          <w:rFonts w:ascii="Times New Roman" w:hAnsi="Times New Roman" w:cs="Times New Roman"/>
          <w:sz w:val="24"/>
          <w:szCs w:val="24"/>
        </w:rPr>
        <w:t xml:space="preserve"> contados do recebimento da Nota de Empenho.</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1º - Caso não seja possível o recebimento definitivo na ocasião da entrega, o mesmo será recebido provisoriamente de acordo com o art. 73, II, “a” da Lei n.º 8.666/93.</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Parágrafo 2º - O objeto será recebido definitivamente em até 5 (cinco) dias úteis após a entrega, desde que atendidos os requisitos mínimos descritos no Anexo II do edital, sendo interrompido o prazo no caso de a Comissão solicitar quaisquer providências a fim de sanar eventuais irregularidades percebidas.</w:t>
      </w:r>
    </w:p>
    <w:p w:rsidR="00F1511B" w:rsidRPr="00EF5659" w:rsidRDefault="00F1511B" w:rsidP="00F1511B">
      <w:pPr>
        <w:spacing w:after="0" w:line="360" w:lineRule="auto"/>
        <w:jc w:val="both"/>
        <w:rPr>
          <w:rFonts w:ascii="Times New Roman" w:hAnsi="Times New Roman" w:cs="Times New Roman"/>
          <w:sz w:val="24"/>
          <w:szCs w:val="24"/>
        </w:rPr>
      </w:pPr>
      <w:r w:rsidRPr="00EF5659">
        <w:rPr>
          <w:rFonts w:ascii="Times New Roman" w:hAnsi="Times New Roman" w:cs="Times New Roman"/>
          <w:sz w:val="24"/>
          <w:szCs w:val="24"/>
        </w:rPr>
        <w:t xml:space="preserve">VI – VALOR – O preço que a CONTRATANTE se obriga a pagar à CONTRATADA, fixo e irreajustável, é: R$ _____________. </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VII – RECURSOS FINANCEIROS – A despesa correrá à conta dotações orçamentárias de nº </w:t>
      </w:r>
      <w:r w:rsidRPr="00EF5659">
        <w:rPr>
          <w:rFonts w:ascii="Times New Roman" w:hAnsi="Times New Roman" w:cs="Times New Roman"/>
          <w:sz w:val="24"/>
          <w:szCs w:val="24"/>
        </w:rPr>
        <w:t>010</w:t>
      </w:r>
      <w:r>
        <w:rPr>
          <w:rFonts w:ascii="Times New Roman" w:hAnsi="Times New Roman" w:cs="Times New Roman"/>
          <w:sz w:val="24"/>
          <w:szCs w:val="24"/>
        </w:rPr>
        <w:t>2</w:t>
      </w:r>
      <w:r w:rsidRPr="00EF5659">
        <w:rPr>
          <w:rFonts w:ascii="Times New Roman" w:hAnsi="Times New Roman" w:cs="Times New Roman"/>
          <w:sz w:val="24"/>
          <w:szCs w:val="24"/>
        </w:rPr>
        <w:t>.0103101012.01</w:t>
      </w:r>
      <w:r>
        <w:rPr>
          <w:rFonts w:ascii="Times New Roman" w:hAnsi="Times New Roman" w:cs="Times New Roman"/>
          <w:sz w:val="24"/>
          <w:szCs w:val="24"/>
        </w:rPr>
        <w:t>3</w:t>
      </w:r>
      <w:r w:rsidRPr="00EF5659">
        <w:rPr>
          <w:rFonts w:ascii="Times New Roman" w:eastAsia="Times New Roman" w:hAnsi="Times New Roman" w:cs="Times New Roman"/>
          <w:kern w:val="0"/>
          <w:sz w:val="24"/>
          <w:szCs w:val="24"/>
          <w:lang w:eastAsia="pt-BR"/>
        </w:rPr>
        <w:t xml:space="preserve">, elemento de despesa </w:t>
      </w:r>
      <w:r>
        <w:rPr>
          <w:rFonts w:ascii="Times New Roman" w:eastAsia="Times New Roman" w:hAnsi="Times New Roman" w:cs="Times New Roman"/>
          <w:kern w:val="0"/>
          <w:sz w:val="24"/>
          <w:szCs w:val="24"/>
          <w:lang w:eastAsia="pt-BR"/>
        </w:rPr>
        <w:t>33</w:t>
      </w:r>
      <w:r w:rsidRPr="00EF5659">
        <w:rPr>
          <w:rFonts w:ascii="Times New Roman" w:eastAsia="Times New Roman" w:hAnsi="Times New Roman" w:cs="Times New Roman"/>
          <w:kern w:val="0"/>
          <w:sz w:val="24"/>
          <w:szCs w:val="24"/>
          <w:lang w:eastAsia="pt-BR"/>
        </w:rPr>
        <w:t>90</w:t>
      </w:r>
      <w:r>
        <w:rPr>
          <w:rFonts w:ascii="Times New Roman" w:eastAsia="Times New Roman" w:hAnsi="Times New Roman" w:cs="Times New Roman"/>
          <w:kern w:val="0"/>
          <w:sz w:val="24"/>
          <w:szCs w:val="24"/>
          <w:lang w:eastAsia="pt-BR"/>
        </w:rPr>
        <w:t>30</w:t>
      </w:r>
      <w:r w:rsidRPr="00EF5659">
        <w:rPr>
          <w:rFonts w:ascii="Times New Roman" w:eastAsia="Times New Roman" w:hAnsi="Times New Roman" w:cs="Times New Roman"/>
          <w:kern w:val="0"/>
          <w:sz w:val="24"/>
          <w:szCs w:val="24"/>
          <w:lang w:eastAsia="pt-BR"/>
        </w:rPr>
        <w:t>, do orçamento vigente.</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VIII – PAGAMENTO – O pagamento será efetuado, pela Tesouraria, até o 10º (décimo) dia útil, após a regular entrega dos materiais, acompanhado da correspondente nota fiscal/fatura, cujo documento deverá estar em conformidade com as condições estabelecidas na cláusula VI, subitem 1.1.6.1 deste edital.</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Na hipótese de o valor a ser pago enquadrar-se no § 3º do artigo 5º da Lei n.º 8.666/93, parágrafo esse acrescido pela Lei n.º 9.648/98, o prazo para pagamento será de até 5 (cinco) dias úteis.</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A CONTRATANTE exigirá, para fins de pagamento e fiscalização, a apresentação, concomitante à nota fiscal/fatura, da documentação apta a comprovar a regularidade perante o Sistema de Seguridade Social (INSS) e com o Fundo de Garantia por Tempo de Serviço (FGTS) da CONTRATADA.</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3º - O prazo de pagamento será interrompido nos casos em que haja necessidade de regularização do documento fiscal, o que será devidamente apontado pela CONTRATANTE.</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4º - Encerrada a interrupção de que trata o parágrafo anterior, fica assegurado à CONTRATANTE o prazo estipulado no caput desta cláusula para efetivação do pagamento, contado a partir da cientificação da regularização, sem a cobrança de encargos por parte da CONTRATADA. Na hipótese de o valor a ser pago enquadrar-se no § 3º do artigo 5º da Lei n.º 8.666/93, parágrafo esse acrescido pela Lei n.º 9.648/98, observar-se-á o prazo previsto no parágrafo 1º desta cláusula.</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5º - A CONTRATANTE, no momento do pagamento, providenciará as devidas retenções tributárias, nos termos da legislação vigente, exceto nos casos em que a CONTRATADA comprovar, na forma prevista em lei, não lhe serem aplicáveis tais retenções.</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6º - Em caso de instauração de regular procedimento administrativo para aplicação das penalidades previstas na cláusula X, ficará retido da nota fiscal/fatura o valor estimado da sanção, até a efetiva decisão.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IX – ACOMPANHAMENTO DO CONTRATO – Competirá a Comissão designada pela CONTRATANTE acompanhar e fiscalizar a execução do contrato, nos termos do artigo 67 da Lei n.º 8.666/93.</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lastRenderedPageBreak/>
        <w:t>X – PENALIDADES - A CONTRATADA, em caso de inadimplência, e observado o regular procedimento administrativo, assegurado o contraditório e a ampla defesa, ficará sujeita às seguintes penalidades:</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a) advertência, sempre que forem observadas irregularidades de pequena monta para as quais tenha concorrido;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b) multa de até 30% (trinta por cento) sobre o valor da obrigação não cumprida, por inexecução total ou parcial do objeto do contrato, ou inadimplemento de quaisquer de suas cláusulas, ressalvado o direito à cobrança de perdas e danos;</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c) multa moratória diária, correspondente a 0,2% (dois décimos por cento) sobre o valor da obrigação não cumprida dentro do prazo contratual, na hipótese de atraso injustificado, até atingir o limite de 6% (seis por cento), quando a CONTRATANTE considerará como inexecução parcial ou total da obrigação;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d) impedimento de contratar com a CMV, bem como o descredenciamento no SICAF, pelo prazo de até 5 (cinco) anos, nos termos do art. 7º da Lei n.º 10.520/2002.</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1º - As multas previstas nas alíneas “b” e “c” poderão ser acumuladas com as penalidades das alíneas “a” e “d”.</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2º - O valor da multa será descontado do pagamento, ou então, em caso de inviabilidade desta última hipótese, deverá ser recolhida por DAM no prazo de 5 (cinco) dias úteis a contar do recebimento da notificação.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 – DA GARANTIA DOS MATERIAIS E SERVIÇOS – Os materiais e serviços entregues pela CONTRATADA deverão ser substituídos caso apresentem algum tipo de defeito.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As obrigações constantes desta cláusula deverão ser cumpridas nos termos do artigo 69 e 73, §2º, ambos da Lei n° 8.666/93, mesmo exaurido o prazo constante da cláusula IV, sob pena da CONTRATADA sofrer as sanções previstas na cláusula X além de responder judicialmente por eventuais danos causados à Administração.</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 xml:space="preserve">XII – RESCISÃO – O presente contrato poderá, ainda, ser rescindido a juízo da CONTRATANTE, com base nos artigos 77 a 80 da Lei n.º 8.666/93, especialmente quando esta entender que a CONTRATADA não está cumprindo de forma satisfatória as </w:t>
      </w:r>
      <w:r w:rsidRPr="00EF5659">
        <w:rPr>
          <w:rFonts w:ascii="Times New Roman" w:eastAsia="Times New Roman" w:hAnsi="Times New Roman" w:cs="Times New Roman"/>
          <w:kern w:val="0"/>
          <w:sz w:val="24"/>
          <w:szCs w:val="24"/>
          <w:lang w:eastAsia="pt-BR"/>
        </w:rPr>
        <w:lastRenderedPageBreak/>
        <w:t>avenças estabelecidas neste instrumento, independentemente da aplicação das penalidades previstas na cláusula X.</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XIII – DISPOSIÇÕES GERAIS - As partes contratantes ficarão exoneradas do cumprimento das obrigações assumidas pelo presente instrumento, quando ocorrerem motivos de força maior ou caso fortuito, assim definidos no parágrafo único do artigo 393 do Código Civil, enquanto tais motivos perdurarem;</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XIV – PUBLICAÇÃO – De conformidade com o disposto no parágrafo único do artigo 61 da Lei n.º 8.666/93, o presente contrato será enviado à publicação, em extrato, na Imprensa Oficial do Município de Viçosa - MG, no prazo legal, correndo a despesa por conta de dotação própria da CMV para este fim.</w:t>
      </w:r>
    </w:p>
    <w:p w:rsidR="00F1511B" w:rsidRPr="00EF5659" w:rsidRDefault="00F1511B" w:rsidP="00F1511B">
      <w:pPr>
        <w:suppressAutoHyphens w:val="0"/>
        <w:autoSpaceDE w:val="0"/>
        <w:autoSpaceDN w:val="0"/>
        <w:adjustRightInd w:val="0"/>
        <w:spacing w:after="0" w:line="360" w:lineRule="auto"/>
        <w:jc w:val="both"/>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Parágrafo único - Havendo necessidade de lavratura de termo aditivo a este contrato, para benefício unilateral da CONTRATADA, será sua a responsabilidade pelo ressarcimento da despesa com a publicação, devendo o valor equivalente ser recolhido por DAM no prazo de 5 (cinco) dias úteis a contar do recebimento da notificação.</w:t>
      </w:r>
    </w:p>
    <w:p w:rsidR="00F1511B" w:rsidRPr="00EF5659" w:rsidRDefault="00F1511B" w:rsidP="00F1511B">
      <w:pPr>
        <w:suppressAutoHyphens w:val="0"/>
        <w:autoSpaceDE w:val="0"/>
        <w:autoSpaceDN w:val="0"/>
        <w:adjustRightInd w:val="0"/>
        <w:spacing w:after="0" w:line="360" w:lineRule="auto"/>
        <w:jc w:val="both"/>
        <w:rPr>
          <w:rFonts w:ascii="Times New Roman" w:hAnsi="Times New Roman" w:cs="Times New Roman"/>
          <w:sz w:val="24"/>
          <w:szCs w:val="24"/>
        </w:rPr>
      </w:pPr>
      <w:r w:rsidRPr="00EF5659">
        <w:rPr>
          <w:rFonts w:ascii="Times New Roman" w:eastAsia="Times New Roman" w:hAnsi="Times New Roman" w:cs="Times New Roman"/>
          <w:kern w:val="0"/>
          <w:sz w:val="24"/>
          <w:szCs w:val="24"/>
          <w:lang w:eastAsia="pt-BR"/>
        </w:rPr>
        <w:t>XV – FORO – O Foro da Comarca de Viçosa, Minas Gerais é competente para dirimir qualquer dúvida oriunda do presente contrato, com renúncia expressa a qualquer outro que as partes tenham ou venham a ter, por privilegiado ou especial que seja.</w:t>
      </w:r>
    </w:p>
    <w:p w:rsidR="00F1511B" w:rsidRDefault="00F1511B" w:rsidP="00F1511B">
      <w:pPr>
        <w:spacing w:after="0" w:line="360" w:lineRule="auto"/>
        <w:jc w:val="both"/>
        <w:rPr>
          <w:rFonts w:ascii="Times New Roman" w:hAnsi="Times New Roman" w:cs="Times New Roman"/>
          <w:sz w:val="24"/>
          <w:szCs w:val="24"/>
        </w:rPr>
      </w:pP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E, por se acharem as partes assim contratadas; foi dito que aceitavam, em todos os seus termos, o presente</w:t>
      </w:r>
      <w:r>
        <w:rPr>
          <w:rFonts w:ascii="Times New Roman" w:eastAsia="Times New Roman" w:hAnsi="Times New Roman" w:cs="Times New Roman"/>
          <w:kern w:val="0"/>
          <w:sz w:val="24"/>
          <w:szCs w:val="24"/>
          <w:lang w:eastAsia="pt-BR"/>
        </w:rPr>
        <w:t xml:space="preserve"> </w:t>
      </w:r>
      <w:r w:rsidRPr="00EF5659">
        <w:rPr>
          <w:rFonts w:ascii="Times New Roman" w:eastAsia="Times New Roman" w:hAnsi="Times New Roman" w:cs="Times New Roman"/>
          <w:kern w:val="0"/>
          <w:sz w:val="24"/>
          <w:szCs w:val="24"/>
          <w:lang w:eastAsia="pt-BR"/>
        </w:rPr>
        <w:t>contrato.</w:t>
      </w: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Presidente da Câmara</w:t>
      </w: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P/ Contratada</w:t>
      </w: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0AF4FAD" wp14:editId="20906D1A">
                <wp:simplePos x="0" y="0"/>
                <wp:positionH relativeFrom="column">
                  <wp:posOffset>3163570</wp:posOffset>
                </wp:positionH>
                <wp:positionV relativeFrom="paragraph">
                  <wp:posOffset>55245</wp:posOffset>
                </wp:positionV>
                <wp:extent cx="2143760" cy="626745"/>
                <wp:effectExtent l="0" t="0" r="11430" b="2159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626745"/>
                        </a:xfrm>
                        <a:prstGeom prst="rect">
                          <a:avLst/>
                        </a:prstGeom>
                        <a:solidFill>
                          <a:srgbClr val="FFFFFF"/>
                        </a:solidFill>
                        <a:ln w="9525">
                          <a:solidFill>
                            <a:srgbClr val="000000"/>
                          </a:solidFill>
                          <a:miter lim="800000"/>
                          <a:headEnd/>
                          <a:tailEnd/>
                        </a:ln>
                      </wps:spPr>
                      <wps:txbx>
                        <w:txbxContent>
                          <w:p w:rsidR="004A514C" w:rsidRPr="003A773A" w:rsidRDefault="004A514C" w:rsidP="00F1511B">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4A514C" w:rsidRPr="003A773A" w:rsidRDefault="004A514C" w:rsidP="00F1511B">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4A514C" w:rsidRPr="003A773A" w:rsidRDefault="004A514C" w:rsidP="00F1511B">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307" o:spid="_x0000_s1026" type="#_x0000_t202" style="position:absolute;margin-left:249.1pt;margin-top:4.35pt;width:168.8pt;height:49.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">
                <v:textbox style="mso-fit-shape-to-text:t">
                  <w:txbxContent>
                    <w:p w:rsidR="004A514C" w:rsidRPr="003A773A" w:rsidRDefault="004A514C" w:rsidP="00F1511B">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sidRPr="003A773A">
                        <w:rPr>
                          <w:rFonts w:ascii="Times New Roman" w:eastAsia="Times New Roman" w:hAnsi="Times New Roman" w:cs="Times New Roman"/>
                          <w:kern w:val="0"/>
                          <w:sz w:val="24"/>
                          <w:szCs w:val="24"/>
                          <w:lang w:eastAsia="pt-BR"/>
                        </w:rPr>
                        <w:t>Randolpho Martino Junior</w:t>
                      </w:r>
                    </w:p>
                    <w:p w:rsidR="004A514C" w:rsidRPr="003A773A" w:rsidRDefault="004A514C" w:rsidP="00F1511B">
                      <w:pPr>
                        <w:suppressAutoHyphens w:val="0"/>
                        <w:autoSpaceDE w:val="0"/>
                        <w:autoSpaceDN w:val="0"/>
                        <w:adjustRightInd w:val="0"/>
                        <w:spacing w:after="0" w:line="240" w:lineRule="auto"/>
                        <w:jc w:val="center"/>
                        <w:rPr>
                          <w:rFonts w:ascii="Times New Roman" w:eastAsia="Times New Roman" w:hAnsi="Times New Roman" w:cs="Times New Roman"/>
                          <w:kern w:val="0"/>
                          <w:sz w:val="24"/>
                          <w:szCs w:val="24"/>
                          <w:lang w:eastAsia="pt-BR"/>
                        </w:rPr>
                      </w:pPr>
                      <w:r>
                        <w:rPr>
                          <w:rFonts w:ascii="Times New Roman" w:eastAsia="Times New Roman" w:hAnsi="Times New Roman" w:cs="Times New Roman"/>
                          <w:kern w:val="0"/>
                          <w:sz w:val="24"/>
                          <w:szCs w:val="24"/>
                          <w:lang w:eastAsia="pt-BR"/>
                        </w:rPr>
                        <w:t>Advogado</w:t>
                      </w:r>
                    </w:p>
                    <w:p w:rsidR="004A514C" w:rsidRPr="003A773A" w:rsidRDefault="004A514C" w:rsidP="00F1511B">
                      <w:pPr>
                        <w:spacing w:after="0" w:line="100" w:lineRule="atLeast"/>
                        <w:jc w:val="center"/>
                        <w:rPr>
                          <w:rFonts w:ascii="Times New Roman" w:hAnsi="Times New Roman" w:cs="Times New Roman"/>
                          <w:sz w:val="24"/>
                          <w:szCs w:val="24"/>
                        </w:rPr>
                      </w:pPr>
                      <w:r w:rsidRPr="003A773A">
                        <w:rPr>
                          <w:rFonts w:ascii="Times New Roman" w:eastAsia="Times New Roman" w:hAnsi="Times New Roman" w:cs="Times New Roman"/>
                          <w:kern w:val="0"/>
                          <w:sz w:val="24"/>
                          <w:szCs w:val="24"/>
                          <w:lang w:eastAsia="pt-BR"/>
                        </w:rPr>
                        <w:t>OAB/MG-72.561</w:t>
                      </w:r>
                    </w:p>
                  </w:txbxContent>
                </v:textbox>
              </v:shape>
            </w:pict>
          </mc:Fallback>
        </mc:AlternateContent>
      </w:r>
      <w:r w:rsidRPr="00EF5659">
        <w:rPr>
          <w:rFonts w:ascii="Times New Roman" w:eastAsia="Times New Roman" w:hAnsi="Times New Roman" w:cs="Times New Roman"/>
          <w:kern w:val="0"/>
          <w:sz w:val="24"/>
          <w:szCs w:val="24"/>
          <w:lang w:eastAsia="pt-BR"/>
        </w:rPr>
        <w:t>1.ª testemunha</w:t>
      </w: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p>
    <w:p w:rsidR="00F1511B" w:rsidRPr="00EF5659" w:rsidRDefault="00F1511B" w:rsidP="00F1511B">
      <w:pPr>
        <w:suppressAutoHyphens w:val="0"/>
        <w:autoSpaceDE w:val="0"/>
        <w:autoSpaceDN w:val="0"/>
        <w:adjustRightInd w:val="0"/>
        <w:spacing w:after="0" w:line="360" w:lineRule="auto"/>
        <w:rPr>
          <w:rFonts w:ascii="Times New Roman" w:eastAsia="Times New Roman" w:hAnsi="Times New Roman" w:cs="Times New Roman"/>
          <w:kern w:val="0"/>
          <w:sz w:val="24"/>
          <w:szCs w:val="24"/>
          <w:lang w:eastAsia="pt-BR"/>
        </w:rPr>
      </w:pPr>
      <w:r w:rsidRPr="00EF5659">
        <w:rPr>
          <w:rFonts w:ascii="Times New Roman" w:eastAsia="Times New Roman" w:hAnsi="Times New Roman" w:cs="Times New Roman"/>
          <w:kern w:val="0"/>
          <w:sz w:val="24"/>
          <w:szCs w:val="24"/>
          <w:lang w:eastAsia="pt-BR"/>
        </w:rPr>
        <w:t>2.ª testemunha</w:t>
      </w:r>
    </w:p>
    <w:p w:rsidR="00F1511B" w:rsidRPr="00EF5659" w:rsidRDefault="00F1511B" w:rsidP="00F1511B">
      <w:pPr>
        <w:spacing w:after="0" w:line="360" w:lineRule="auto"/>
        <w:jc w:val="center"/>
        <w:rPr>
          <w:rFonts w:ascii="Times New Roman" w:eastAsia="TTC2o00" w:hAnsi="Times New Roman" w:cs="Times New Roman"/>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spacing w:after="0" w:line="100" w:lineRule="atLeast"/>
        <w:jc w:val="center"/>
        <w:rPr>
          <w:rFonts w:ascii="Times New Roman" w:eastAsia="TTC2o00" w:hAnsi="Times New Roman" w:cs="TTC2o00"/>
          <w:b/>
          <w:bCs/>
          <w:sz w:val="24"/>
          <w:szCs w:val="24"/>
        </w:rPr>
      </w:pPr>
      <w:r>
        <w:rPr>
          <w:rFonts w:ascii="Times New Roman" w:eastAsia="TTC2o00" w:hAnsi="Times New Roman" w:cs="TTC2o00"/>
          <w:b/>
          <w:bCs/>
          <w:sz w:val="24"/>
          <w:szCs w:val="24"/>
        </w:rPr>
        <w:t>TERMO DE REFERÊNCIA</w:t>
      </w:r>
    </w:p>
    <w:p w:rsidR="00F1511B" w:rsidRDefault="00F1511B" w:rsidP="00F1511B">
      <w:pPr>
        <w:spacing w:after="0" w:line="100" w:lineRule="atLeast"/>
        <w:jc w:val="center"/>
        <w:rPr>
          <w:rFonts w:ascii="Times New Roman" w:eastAsia="TTC2o00" w:hAnsi="Times New Roman" w:cs="TTC2o00"/>
          <w:b/>
          <w:bCs/>
          <w:sz w:val="24"/>
          <w:szCs w:val="24"/>
        </w:rPr>
      </w:pPr>
    </w:p>
    <w:p w:rsidR="00F1511B" w:rsidRDefault="00F1511B" w:rsidP="00F1511B">
      <w:pPr>
        <w:autoSpaceDE w:val="0"/>
        <w:jc w:val="center"/>
        <w:rPr>
          <w:rFonts w:ascii="Times New Roman" w:eastAsia="TTC2o00" w:hAnsi="Times New Roman" w:cs="TTC2o00"/>
          <w:b/>
          <w:bCs/>
          <w:sz w:val="24"/>
          <w:szCs w:val="24"/>
        </w:rPr>
      </w:pPr>
      <w:r>
        <w:rPr>
          <w:rFonts w:ascii="Times New Roman" w:eastAsia="TTC2o00" w:hAnsi="Times New Roman" w:cs="TTC2o00"/>
          <w:b/>
          <w:bCs/>
          <w:sz w:val="24"/>
          <w:szCs w:val="24"/>
        </w:rPr>
        <w:t>PROCESSO Nº 016/2012</w:t>
      </w:r>
    </w:p>
    <w:p w:rsidR="00F1511B" w:rsidRDefault="00F1511B" w:rsidP="00F1511B">
      <w:pPr>
        <w:autoSpaceDE w:val="0"/>
        <w:spacing w:line="360" w:lineRule="auto"/>
        <w:rPr>
          <w:rFonts w:ascii="Times New Roman" w:eastAsia="TTABo00" w:hAnsi="Times New Roman" w:cs="TTABo00"/>
          <w:sz w:val="24"/>
          <w:szCs w:val="24"/>
        </w:rPr>
      </w:pPr>
      <w:r>
        <w:rPr>
          <w:rFonts w:ascii="Times New Roman" w:eastAsia="TTACo00" w:hAnsi="Times New Roman" w:cs="TTACo00"/>
          <w:b/>
          <w:bCs/>
          <w:sz w:val="24"/>
          <w:szCs w:val="24"/>
        </w:rPr>
        <w:t>1. OBJETO</w:t>
      </w:r>
    </w:p>
    <w:p w:rsidR="00F1511B" w:rsidRPr="00AE176A" w:rsidRDefault="00F1511B" w:rsidP="00F1511B">
      <w:pPr>
        <w:autoSpaceDE w:val="0"/>
        <w:spacing w:line="360" w:lineRule="auto"/>
        <w:jc w:val="both"/>
        <w:rPr>
          <w:rFonts w:ascii="Times New Roman" w:eastAsia="TTABo00" w:hAnsi="Times New Roman" w:cs="TTABo00"/>
          <w:sz w:val="24"/>
          <w:szCs w:val="24"/>
        </w:rPr>
      </w:pPr>
      <w:r>
        <w:rPr>
          <w:rFonts w:ascii="Times New Roman" w:eastAsia="TTABo00" w:hAnsi="Times New Roman" w:cs="TTABo00"/>
          <w:sz w:val="24"/>
          <w:szCs w:val="24"/>
        </w:rPr>
        <w:t xml:space="preserve">Este Termo de Referência contém em seu obejto, a contratação de empresa para fornecimento de </w:t>
      </w:r>
      <w:r w:rsidR="004A514C">
        <w:rPr>
          <w:rFonts w:ascii="Times New Roman" w:eastAsia="TTABo00" w:hAnsi="Times New Roman" w:cs="TTABo00"/>
          <w:sz w:val="24"/>
          <w:szCs w:val="24"/>
        </w:rPr>
        <w:t>gêneros alimentícios</w:t>
      </w:r>
      <w:r>
        <w:rPr>
          <w:rFonts w:ascii="Times New Roman" w:eastAsia="TTABo00" w:hAnsi="Times New Roman" w:cs="TTABo00"/>
          <w:sz w:val="24"/>
          <w:szCs w:val="24"/>
        </w:rPr>
        <w:t>, conforme discriminado no Anexo II do presente edital, conforme especificações e quantitativos estabelecidos abaixo.</w:t>
      </w:r>
    </w:p>
    <w:p w:rsidR="00F1511B" w:rsidRDefault="00F1511B" w:rsidP="00F1511B">
      <w:pPr>
        <w:autoSpaceDE w:val="0"/>
        <w:spacing w:after="0"/>
        <w:rPr>
          <w:rFonts w:ascii="Times New Roman" w:eastAsia="TTACo00" w:hAnsi="Times New Roman" w:cs="TTACo00"/>
          <w:b/>
          <w:bCs/>
          <w:sz w:val="24"/>
          <w:szCs w:val="24"/>
        </w:rPr>
      </w:pPr>
      <w:r>
        <w:rPr>
          <w:rFonts w:ascii="Times New Roman" w:eastAsia="TTACo00" w:hAnsi="Times New Roman" w:cs="TTACo00"/>
          <w:b/>
          <w:bCs/>
          <w:sz w:val="24"/>
          <w:szCs w:val="24"/>
        </w:rPr>
        <w:t>2. ESPECIFICAÇÕES</w:t>
      </w:r>
    </w:p>
    <w:p w:rsidR="0070741B" w:rsidRDefault="009E55BA" w:rsidP="00F1511B">
      <w:pPr>
        <w:autoSpaceDE w:val="0"/>
        <w:spacing w:after="0"/>
        <w:rPr>
          <w:rFonts w:ascii="Times New Roman" w:eastAsia="TTACo00" w:hAnsi="Times New Roman" w:cs="TTACo00"/>
          <w:b/>
          <w:bCs/>
          <w:sz w:val="24"/>
          <w:szCs w:val="24"/>
        </w:rPr>
      </w:pPr>
      <w:r>
        <w:rPr>
          <w:rFonts w:ascii="Times New Roman" w:eastAsia="TTACo00" w:hAnsi="Times New Roman" w:cs="TTACo00"/>
          <w:b/>
          <w:bCs/>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6019800" cy="2724150"/>
                <wp:effectExtent l="0" t="0" r="19050" b="19050"/>
                <wp:wrapNone/>
                <wp:docPr id="2" name="Caixa de texto 2"/>
                <wp:cNvGraphicFramePr/>
                <a:graphic xmlns:a="http://schemas.openxmlformats.org/drawingml/2006/main">
                  <a:graphicData uri="http://schemas.microsoft.com/office/word/2010/wordprocessingShape">
                    <wps:wsp>
                      <wps:cNvSpPr txBox="1"/>
                      <wps:spPr>
                        <a:xfrm>
                          <a:off x="0" y="0"/>
                          <a:ext cx="6019800" cy="272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elacomgrade"/>
                              <w:tblW w:w="5000" w:type="pct"/>
                              <w:tblLook w:val="04A0" w:firstRow="1" w:lastRow="0" w:firstColumn="1" w:lastColumn="0" w:noHBand="0" w:noVBand="1"/>
                            </w:tblPr>
                            <w:tblGrid>
                              <w:gridCol w:w="885"/>
                              <w:gridCol w:w="3525"/>
                              <w:gridCol w:w="2083"/>
                              <w:gridCol w:w="1583"/>
                              <w:gridCol w:w="1337"/>
                            </w:tblGrid>
                            <w:tr w:rsidR="009E55BA" w:rsidRPr="0095184C" w:rsidTr="00CF36B2">
                              <w:trPr>
                                <w:trHeight w:val="561"/>
                              </w:trPr>
                              <w:tc>
                                <w:tcPr>
                                  <w:tcW w:w="465" w:type="pct"/>
                                </w:tcPr>
                                <w:p w:rsidR="009E55BA" w:rsidRPr="0095184C" w:rsidRDefault="009E55BA" w:rsidP="00CF36B2">
                                  <w:pPr>
                                    <w:jc w:val="center"/>
                                    <w:rPr>
                                      <w:b/>
                                      <w:sz w:val="28"/>
                                      <w:szCs w:val="28"/>
                                    </w:rPr>
                                  </w:pPr>
                                  <w:r w:rsidRPr="0095184C">
                                    <w:rPr>
                                      <w:b/>
                                      <w:sz w:val="28"/>
                                      <w:szCs w:val="28"/>
                                    </w:rPr>
                                    <w:t>ITEM</w:t>
                                  </w:r>
                                </w:p>
                              </w:tc>
                              <w:tc>
                                <w:tcPr>
                                  <w:tcW w:w="1896" w:type="pct"/>
                                </w:tcPr>
                                <w:p w:rsidR="009E55BA" w:rsidRPr="0095184C" w:rsidRDefault="009E55BA" w:rsidP="00CF36B2">
                                  <w:pPr>
                                    <w:jc w:val="center"/>
                                    <w:rPr>
                                      <w:b/>
                                      <w:sz w:val="28"/>
                                      <w:szCs w:val="28"/>
                                    </w:rPr>
                                  </w:pPr>
                                  <w:r w:rsidRPr="0095184C">
                                    <w:rPr>
                                      <w:b/>
                                      <w:sz w:val="28"/>
                                      <w:szCs w:val="28"/>
                                    </w:rPr>
                                    <w:t>ESPECIFICAÇÃO</w:t>
                                  </w:r>
                                </w:p>
                              </w:tc>
                              <w:tc>
                                <w:tcPr>
                                  <w:tcW w:w="1042" w:type="pct"/>
                                </w:tcPr>
                                <w:p w:rsidR="009E55BA" w:rsidRPr="0095184C" w:rsidRDefault="009E55BA" w:rsidP="00CF36B2">
                                  <w:pPr>
                                    <w:jc w:val="center"/>
                                    <w:rPr>
                                      <w:b/>
                                      <w:sz w:val="28"/>
                                      <w:szCs w:val="28"/>
                                    </w:rPr>
                                  </w:pPr>
                                  <w:r w:rsidRPr="0095184C">
                                    <w:rPr>
                                      <w:b/>
                                      <w:sz w:val="28"/>
                                      <w:szCs w:val="28"/>
                                    </w:rPr>
                                    <w:t>QUANTIDADE</w:t>
                                  </w:r>
                                </w:p>
                              </w:tc>
                              <w:tc>
                                <w:tcPr>
                                  <w:tcW w:w="864" w:type="pct"/>
                                </w:tcPr>
                                <w:p w:rsidR="009E55BA" w:rsidRPr="0095184C" w:rsidRDefault="009E55BA" w:rsidP="00CF36B2">
                                  <w:pPr>
                                    <w:jc w:val="center"/>
                                    <w:rPr>
                                      <w:b/>
                                      <w:sz w:val="28"/>
                                      <w:szCs w:val="28"/>
                                    </w:rPr>
                                  </w:pPr>
                                  <w:r w:rsidRPr="0095184C">
                                    <w:rPr>
                                      <w:b/>
                                      <w:sz w:val="28"/>
                                      <w:szCs w:val="28"/>
                                    </w:rPr>
                                    <w:t>PREÇO UNITÁRIO</w:t>
                                  </w:r>
                                </w:p>
                              </w:tc>
                              <w:tc>
                                <w:tcPr>
                                  <w:tcW w:w="733" w:type="pct"/>
                                </w:tcPr>
                                <w:p w:rsidR="009E55BA" w:rsidRPr="0095184C" w:rsidRDefault="009E55BA" w:rsidP="00CF36B2">
                                  <w:pPr>
                                    <w:jc w:val="center"/>
                                    <w:rPr>
                                      <w:b/>
                                      <w:sz w:val="28"/>
                                      <w:szCs w:val="28"/>
                                    </w:rPr>
                                  </w:pPr>
                                  <w:r w:rsidRPr="0095184C">
                                    <w:rPr>
                                      <w:b/>
                                      <w:sz w:val="28"/>
                                      <w:szCs w:val="28"/>
                                    </w:rPr>
                                    <w:t>PREÇO TOTAL</w:t>
                                  </w:r>
                                </w:p>
                              </w:tc>
                            </w:tr>
                            <w:tr w:rsidR="009E55BA" w:rsidRPr="0095184C" w:rsidTr="00CF36B2">
                              <w:tc>
                                <w:tcPr>
                                  <w:tcW w:w="465" w:type="pct"/>
                                </w:tcPr>
                                <w:p w:rsidR="009E55BA" w:rsidRPr="0095184C" w:rsidRDefault="009E55BA" w:rsidP="00CF36B2">
                                  <w:pPr>
                                    <w:jc w:val="center"/>
                                    <w:rPr>
                                      <w:b/>
                                      <w:sz w:val="28"/>
                                      <w:szCs w:val="28"/>
                                    </w:rPr>
                                  </w:pPr>
                                  <w:r w:rsidRPr="0095184C">
                                    <w:rPr>
                                      <w:b/>
                                      <w:sz w:val="28"/>
                                      <w:szCs w:val="28"/>
                                    </w:rPr>
                                    <w:t>01</w:t>
                                  </w:r>
                                </w:p>
                              </w:tc>
                              <w:tc>
                                <w:tcPr>
                                  <w:tcW w:w="1896" w:type="pct"/>
                                </w:tcPr>
                                <w:p w:rsidR="009E55BA" w:rsidRPr="0095184C" w:rsidRDefault="009E55BA" w:rsidP="00CF36B2">
                                  <w:pPr>
                                    <w:jc w:val="both"/>
                                    <w:rPr>
                                      <w:sz w:val="28"/>
                                      <w:szCs w:val="28"/>
                                    </w:rPr>
                                  </w:pPr>
                                  <w:r w:rsidRPr="0095184C">
                                    <w:rPr>
                                      <w:sz w:val="28"/>
                                      <w:szCs w:val="28"/>
                                    </w:rPr>
                                    <w:t>Salgados</w:t>
                                  </w:r>
                                </w:p>
                              </w:tc>
                              <w:tc>
                                <w:tcPr>
                                  <w:tcW w:w="1042" w:type="pct"/>
                                </w:tcPr>
                                <w:p w:rsidR="009E55BA" w:rsidRPr="0095184C" w:rsidRDefault="009E55BA" w:rsidP="00CF36B2">
                                  <w:pPr>
                                    <w:jc w:val="center"/>
                                    <w:rPr>
                                      <w:sz w:val="28"/>
                                      <w:szCs w:val="28"/>
                                    </w:rPr>
                                  </w:pPr>
                                  <w:r w:rsidRPr="0095184C">
                                    <w:rPr>
                                      <w:sz w:val="28"/>
                                      <w:szCs w:val="28"/>
                                    </w:rPr>
                                    <w:t>22.000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rPr>
                                <w:trHeight w:val="578"/>
                              </w:trPr>
                              <w:tc>
                                <w:tcPr>
                                  <w:tcW w:w="465" w:type="pct"/>
                                </w:tcPr>
                                <w:p w:rsidR="009E55BA" w:rsidRPr="0095184C" w:rsidRDefault="009E55BA" w:rsidP="00CF36B2">
                                  <w:pPr>
                                    <w:jc w:val="center"/>
                                    <w:rPr>
                                      <w:b/>
                                      <w:sz w:val="28"/>
                                      <w:szCs w:val="28"/>
                                    </w:rPr>
                                  </w:pPr>
                                  <w:r w:rsidRPr="0095184C">
                                    <w:rPr>
                                      <w:b/>
                                      <w:sz w:val="28"/>
                                      <w:szCs w:val="28"/>
                                    </w:rPr>
                                    <w:t>02</w:t>
                                  </w:r>
                                </w:p>
                              </w:tc>
                              <w:tc>
                                <w:tcPr>
                                  <w:tcW w:w="1896" w:type="pct"/>
                                </w:tcPr>
                                <w:p w:rsidR="009E55BA" w:rsidRPr="0095184C" w:rsidRDefault="009E55BA" w:rsidP="00CF36B2">
                                  <w:pPr>
                                    <w:jc w:val="both"/>
                                    <w:rPr>
                                      <w:sz w:val="28"/>
                                      <w:szCs w:val="28"/>
                                    </w:rPr>
                                  </w:pPr>
                                  <w:r w:rsidRPr="0095184C">
                                    <w:rPr>
                                      <w:sz w:val="28"/>
                                      <w:szCs w:val="28"/>
                                    </w:rPr>
                                    <w:t>Litros - cola</w:t>
                                  </w:r>
                                </w:p>
                              </w:tc>
                              <w:tc>
                                <w:tcPr>
                                  <w:tcW w:w="1042" w:type="pct"/>
                                </w:tcPr>
                                <w:p w:rsidR="009E55BA" w:rsidRPr="0095184C" w:rsidRDefault="009E55BA" w:rsidP="00CF36B2">
                                  <w:pPr>
                                    <w:jc w:val="center"/>
                                    <w:rPr>
                                      <w:sz w:val="28"/>
                                      <w:szCs w:val="28"/>
                                    </w:rPr>
                                  </w:pPr>
                                  <w:r w:rsidRPr="0095184C">
                                    <w:rPr>
                                      <w:sz w:val="28"/>
                                      <w:szCs w:val="28"/>
                                    </w:rPr>
                                    <w:t>400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558"/>
                              </w:trPr>
                              <w:tc>
                                <w:tcPr>
                                  <w:tcW w:w="465" w:type="pct"/>
                                </w:tcPr>
                                <w:p w:rsidR="009E55BA" w:rsidRPr="0095184C" w:rsidRDefault="009E55BA" w:rsidP="00CF36B2">
                                  <w:pPr>
                                    <w:jc w:val="center"/>
                                    <w:rPr>
                                      <w:b/>
                                      <w:sz w:val="28"/>
                                      <w:szCs w:val="28"/>
                                    </w:rPr>
                                  </w:pPr>
                                  <w:r w:rsidRPr="0095184C">
                                    <w:rPr>
                                      <w:b/>
                                      <w:sz w:val="28"/>
                                      <w:szCs w:val="28"/>
                                    </w:rPr>
                                    <w:t>03</w:t>
                                  </w:r>
                                </w:p>
                              </w:tc>
                              <w:tc>
                                <w:tcPr>
                                  <w:tcW w:w="1896" w:type="pct"/>
                                </w:tcPr>
                                <w:p w:rsidR="009E55BA" w:rsidRPr="0095184C" w:rsidRDefault="009E55BA" w:rsidP="00CF36B2">
                                  <w:pPr>
                                    <w:rPr>
                                      <w:sz w:val="28"/>
                                      <w:szCs w:val="28"/>
                                    </w:rPr>
                                  </w:pPr>
                                  <w:r w:rsidRPr="0095184C">
                                    <w:rPr>
                                      <w:sz w:val="28"/>
                                      <w:szCs w:val="28"/>
                                    </w:rPr>
                                    <w:t>Litros - guaraná</w:t>
                                  </w:r>
                                </w:p>
                              </w:tc>
                              <w:tc>
                                <w:tcPr>
                                  <w:tcW w:w="1042" w:type="pct"/>
                                </w:tcPr>
                                <w:p w:rsidR="009E55BA" w:rsidRPr="0095184C" w:rsidRDefault="009E55BA" w:rsidP="00CF36B2">
                                  <w:pPr>
                                    <w:jc w:val="center"/>
                                    <w:rPr>
                                      <w:sz w:val="28"/>
                                      <w:szCs w:val="28"/>
                                    </w:rPr>
                                  </w:pPr>
                                  <w:r w:rsidRPr="0095184C">
                                    <w:rPr>
                                      <w:sz w:val="28"/>
                                      <w:szCs w:val="28"/>
                                    </w:rPr>
                                    <w:t>400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524"/>
                              </w:trPr>
                              <w:tc>
                                <w:tcPr>
                                  <w:tcW w:w="465" w:type="pct"/>
                                </w:tcPr>
                                <w:p w:rsidR="009E55BA" w:rsidRPr="0095184C" w:rsidRDefault="009E55BA" w:rsidP="00CF36B2">
                                  <w:pPr>
                                    <w:jc w:val="center"/>
                                    <w:rPr>
                                      <w:b/>
                                      <w:sz w:val="28"/>
                                      <w:szCs w:val="28"/>
                                    </w:rPr>
                                  </w:pPr>
                                  <w:r w:rsidRPr="0095184C">
                                    <w:rPr>
                                      <w:b/>
                                      <w:sz w:val="28"/>
                                      <w:szCs w:val="28"/>
                                    </w:rPr>
                                    <w:t>04</w:t>
                                  </w:r>
                                </w:p>
                              </w:tc>
                              <w:tc>
                                <w:tcPr>
                                  <w:tcW w:w="1896" w:type="pct"/>
                                </w:tcPr>
                                <w:p w:rsidR="009E55BA" w:rsidRPr="0095184C" w:rsidRDefault="009E55BA" w:rsidP="00CF36B2">
                                  <w:pPr>
                                    <w:rPr>
                                      <w:sz w:val="28"/>
                                      <w:szCs w:val="28"/>
                                    </w:rPr>
                                  </w:pPr>
                                  <w:r w:rsidRPr="0095184C">
                                    <w:rPr>
                                      <w:sz w:val="28"/>
                                      <w:szCs w:val="28"/>
                                    </w:rPr>
                                    <w:t>Pão francês</w:t>
                                  </w:r>
                                </w:p>
                              </w:tc>
                              <w:tc>
                                <w:tcPr>
                                  <w:tcW w:w="1042" w:type="pct"/>
                                </w:tcPr>
                                <w:p w:rsidR="009E55BA" w:rsidRPr="0095184C" w:rsidRDefault="009E55BA" w:rsidP="00CF36B2">
                                  <w:pPr>
                                    <w:jc w:val="center"/>
                                    <w:rPr>
                                      <w:sz w:val="28"/>
                                      <w:szCs w:val="28"/>
                                    </w:rPr>
                                  </w:pPr>
                                  <w:r w:rsidRPr="0095184C">
                                    <w:rPr>
                                      <w:sz w:val="28"/>
                                      <w:szCs w:val="28"/>
                                    </w:rPr>
                                    <w:t>10.000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490"/>
                              </w:trPr>
                              <w:tc>
                                <w:tcPr>
                                  <w:tcW w:w="465" w:type="pct"/>
                                </w:tcPr>
                                <w:p w:rsidR="009E55BA" w:rsidRPr="0095184C" w:rsidRDefault="009E55BA" w:rsidP="00CF36B2">
                                  <w:pPr>
                                    <w:jc w:val="center"/>
                                    <w:rPr>
                                      <w:b/>
                                      <w:sz w:val="28"/>
                                      <w:szCs w:val="28"/>
                                    </w:rPr>
                                  </w:pPr>
                                  <w:r w:rsidRPr="0095184C">
                                    <w:rPr>
                                      <w:b/>
                                      <w:sz w:val="28"/>
                                      <w:szCs w:val="28"/>
                                    </w:rPr>
                                    <w:t>05</w:t>
                                  </w:r>
                                </w:p>
                              </w:tc>
                              <w:tc>
                                <w:tcPr>
                                  <w:tcW w:w="1896" w:type="pct"/>
                                </w:tcPr>
                                <w:p w:rsidR="009E55BA" w:rsidRPr="0095184C" w:rsidRDefault="009E55BA" w:rsidP="00CF36B2">
                                  <w:pPr>
                                    <w:rPr>
                                      <w:sz w:val="28"/>
                                      <w:szCs w:val="28"/>
                                    </w:rPr>
                                  </w:pPr>
                                  <w:r w:rsidRPr="0095184C">
                                    <w:rPr>
                                      <w:sz w:val="28"/>
                                      <w:szCs w:val="28"/>
                                    </w:rPr>
                                    <w:t>Leite</w:t>
                                  </w:r>
                                </w:p>
                              </w:tc>
                              <w:tc>
                                <w:tcPr>
                                  <w:tcW w:w="1042" w:type="pct"/>
                                </w:tcPr>
                                <w:p w:rsidR="009E55BA" w:rsidRPr="0095184C" w:rsidRDefault="009E55BA" w:rsidP="00CF36B2">
                                  <w:pPr>
                                    <w:jc w:val="center"/>
                                    <w:rPr>
                                      <w:sz w:val="28"/>
                                      <w:szCs w:val="28"/>
                                    </w:rPr>
                                  </w:pPr>
                                  <w:r w:rsidRPr="0095184C">
                                    <w:rPr>
                                      <w:sz w:val="28"/>
                                      <w:szCs w:val="28"/>
                                    </w:rPr>
                                    <w:t>800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Tr="00CF36B2">
                              <w:tblPrEx>
                                <w:tblCellMar>
                                  <w:left w:w="70" w:type="dxa"/>
                                  <w:right w:w="70" w:type="dxa"/>
                                </w:tblCellMar>
                                <w:tblLook w:val="0000" w:firstRow="0" w:lastRow="0" w:firstColumn="0" w:lastColumn="0" w:noHBand="0" w:noVBand="0"/>
                              </w:tblPrEx>
                              <w:trPr>
                                <w:trHeight w:val="536"/>
                              </w:trPr>
                              <w:tc>
                                <w:tcPr>
                                  <w:tcW w:w="2361" w:type="pct"/>
                                  <w:gridSpan w:val="2"/>
                                </w:tcPr>
                                <w:p w:rsidR="009E55BA" w:rsidRDefault="009E55BA" w:rsidP="00CF36B2">
                                  <w:pPr>
                                    <w:jc w:val="center"/>
                                    <w:rPr>
                                      <w:b/>
                                      <w:sz w:val="28"/>
                                      <w:szCs w:val="28"/>
                                    </w:rPr>
                                  </w:pPr>
                                  <w:r>
                                    <w:rPr>
                                      <w:b/>
                                      <w:sz w:val="28"/>
                                      <w:szCs w:val="28"/>
                                    </w:rPr>
                                    <w:t>Valor Total</w:t>
                                  </w:r>
                                </w:p>
                              </w:tc>
                              <w:tc>
                                <w:tcPr>
                                  <w:tcW w:w="2639" w:type="pct"/>
                                  <w:gridSpan w:val="3"/>
                                </w:tcPr>
                                <w:p w:rsidR="009E55BA" w:rsidRDefault="009E55BA" w:rsidP="00CF36B2">
                                  <w:pPr>
                                    <w:jc w:val="center"/>
                                    <w:rPr>
                                      <w:b/>
                                      <w:sz w:val="28"/>
                                      <w:szCs w:val="28"/>
                                    </w:rPr>
                                  </w:pPr>
                                </w:p>
                              </w:tc>
                            </w:tr>
                          </w:tbl>
                          <w:p w:rsidR="009E55BA" w:rsidRDefault="009E55BA" w:rsidP="009E5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aixa de texto 2" o:spid="_x0000_s1027" type="#_x0000_t202" style="position:absolute;margin-left:0;margin-top:8.55pt;width:474pt;height:2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" fillcolor="white [3201]" strokeweight=".5pt">
                <v:textbox>
                  <w:txbxContent>
                    <w:tbl>
                      <w:tblPr>
                        <w:tblStyle w:val="Tabelacomgrade"/>
                        <w:tblW w:w="5000" w:type="pct"/>
                        <w:tblLook w:val="04A0" w:firstRow="1" w:lastRow="0" w:firstColumn="1" w:lastColumn="0" w:noHBand="0" w:noVBand="1"/>
                      </w:tblPr>
                      <w:tblGrid>
                        <w:gridCol w:w="885"/>
                        <w:gridCol w:w="3525"/>
                        <w:gridCol w:w="2083"/>
                        <w:gridCol w:w="1583"/>
                        <w:gridCol w:w="1337"/>
                      </w:tblGrid>
                      <w:tr w:rsidR="009E55BA" w:rsidRPr="0095184C" w:rsidTr="00CF36B2">
                        <w:trPr>
                          <w:trHeight w:val="561"/>
                        </w:trPr>
                        <w:tc>
                          <w:tcPr>
                            <w:tcW w:w="465" w:type="pct"/>
                          </w:tcPr>
                          <w:p w:rsidR="009E55BA" w:rsidRPr="0095184C" w:rsidRDefault="009E55BA" w:rsidP="00CF36B2">
                            <w:pPr>
                              <w:jc w:val="center"/>
                              <w:rPr>
                                <w:b/>
                                <w:sz w:val="28"/>
                                <w:szCs w:val="28"/>
                              </w:rPr>
                            </w:pPr>
                            <w:r w:rsidRPr="0095184C">
                              <w:rPr>
                                <w:b/>
                                <w:sz w:val="28"/>
                                <w:szCs w:val="28"/>
                              </w:rPr>
                              <w:t>ITEM</w:t>
                            </w:r>
                          </w:p>
                        </w:tc>
                        <w:tc>
                          <w:tcPr>
                            <w:tcW w:w="1896" w:type="pct"/>
                          </w:tcPr>
                          <w:p w:rsidR="009E55BA" w:rsidRPr="0095184C" w:rsidRDefault="009E55BA" w:rsidP="00CF36B2">
                            <w:pPr>
                              <w:jc w:val="center"/>
                              <w:rPr>
                                <w:b/>
                                <w:sz w:val="28"/>
                                <w:szCs w:val="28"/>
                              </w:rPr>
                            </w:pPr>
                            <w:r w:rsidRPr="0095184C">
                              <w:rPr>
                                <w:b/>
                                <w:sz w:val="28"/>
                                <w:szCs w:val="28"/>
                              </w:rPr>
                              <w:t>ESPECIFICAÇÃO</w:t>
                            </w:r>
                          </w:p>
                        </w:tc>
                        <w:tc>
                          <w:tcPr>
                            <w:tcW w:w="1042" w:type="pct"/>
                          </w:tcPr>
                          <w:p w:rsidR="009E55BA" w:rsidRPr="0095184C" w:rsidRDefault="009E55BA" w:rsidP="00CF36B2">
                            <w:pPr>
                              <w:jc w:val="center"/>
                              <w:rPr>
                                <w:b/>
                                <w:sz w:val="28"/>
                                <w:szCs w:val="28"/>
                              </w:rPr>
                            </w:pPr>
                            <w:r w:rsidRPr="0095184C">
                              <w:rPr>
                                <w:b/>
                                <w:sz w:val="28"/>
                                <w:szCs w:val="28"/>
                              </w:rPr>
                              <w:t>QUANTIDADE</w:t>
                            </w:r>
                          </w:p>
                        </w:tc>
                        <w:tc>
                          <w:tcPr>
                            <w:tcW w:w="864" w:type="pct"/>
                          </w:tcPr>
                          <w:p w:rsidR="009E55BA" w:rsidRPr="0095184C" w:rsidRDefault="009E55BA" w:rsidP="00CF36B2">
                            <w:pPr>
                              <w:jc w:val="center"/>
                              <w:rPr>
                                <w:b/>
                                <w:sz w:val="28"/>
                                <w:szCs w:val="28"/>
                              </w:rPr>
                            </w:pPr>
                            <w:r w:rsidRPr="0095184C">
                              <w:rPr>
                                <w:b/>
                                <w:sz w:val="28"/>
                                <w:szCs w:val="28"/>
                              </w:rPr>
                              <w:t>PREÇO UNITÁRIO</w:t>
                            </w:r>
                          </w:p>
                        </w:tc>
                        <w:tc>
                          <w:tcPr>
                            <w:tcW w:w="733" w:type="pct"/>
                          </w:tcPr>
                          <w:p w:rsidR="009E55BA" w:rsidRPr="0095184C" w:rsidRDefault="009E55BA" w:rsidP="00CF36B2">
                            <w:pPr>
                              <w:jc w:val="center"/>
                              <w:rPr>
                                <w:b/>
                                <w:sz w:val="28"/>
                                <w:szCs w:val="28"/>
                              </w:rPr>
                            </w:pPr>
                            <w:r w:rsidRPr="0095184C">
                              <w:rPr>
                                <w:b/>
                                <w:sz w:val="28"/>
                                <w:szCs w:val="28"/>
                              </w:rPr>
                              <w:t>PREÇO TOTAL</w:t>
                            </w:r>
                          </w:p>
                        </w:tc>
                      </w:tr>
                      <w:tr w:rsidR="009E55BA" w:rsidRPr="0095184C" w:rsidTr="00CF36B2">
                        <w:tc>
                          <w:tcPr>
                            <w:tcW w:w="465" w:type="pct"/>
                          </w:tcPr>
                          <w:p w:rsidR="009E55BA" w:rsidRPr="0095184C" w:rsidRDefault="009E55BA" w:rsidP="00CF36B2">
                            <w:pPr>
                              <w:jc w:val="center"/>
                              <w:rPr>
                                <w:b/>
                                <w:sz w:val="28"/>
                                <w:szCs w:val="28"/>
                              </w:rPr>
                            </w:pPr>
                            <w:r w:rsidRPr="0095184C">
                              <w:rPr>
                                <w:b/>
                                <w:sz w:val="28"/>
                                <w:szCs w:val="28"/>
                              </w:rPr>
                              <w:t>01</w:t>
                            </w:r>
                          </w:p>
                        </w:tc>
                        <w:tc>
                          <w:tcPr>
                            <w:tcW w:w="1896" w:type="pct"/>
                          </w:tcPr>
                          <w:p w:rsidR="009E55BA" w:rsidRPr="0095184C" w:rsidRDefault="009E55BA" w:rsidP="00CF36B2">
                            <w:pPr>
                              <w:jc w:val="both"/>
                              <w:rPr>
                                <w:sz w:val="28"/>
                                <w:szCs w:val="28"/>
                              </w:rPr>
                            </w:pPr>
                            <w:r w:rsidRPr="0095184C">
                              <w:rPr>
                                <w:sz w:val="28"/>
                                <w:szCs w:val="28"/>
                              </w:rPr>
                              <w:t>Salgados</w:t>
                            </w:r>
                          </w:p>
                        </w:tc>
                        <w:tc>
                          <w:tcPr>
                            <w:tcW w:w="1042" w:type="pct"/>
                          </w:tcPr>
                          <w:p w:rsidR="009E55BA" w:rsidRPr="0095184C" w:rsidRDefault="009E55BA" w:rsidP="00CF36B2">
                            <w:pPr>
                              <w:jc w:val="center"/>
                              <w:rPr>
                                <w:sz w:val="28"/>
                                <w:szCs w:val="28"/>
                              </w:rPr>
                            </w:pPr>
                            <w:r w:rsidRPr="0095184C">
                              <w:rPr>
                                <w:sz w:val="28"/>
                                <w:szCs w:val="28"/>
                              </w:rPr>
                              <w:t>22.000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rPr>
                          <w:trHeight w:val="578"/>
                        </w:trPr>
                        <w:tc>
                          <w:tcPr>
                            <w:tcW w:w="465" w:type="pct"/>
                          </w:tcPr>
                          <w:p w:rsidR="009E55BA" w:rsidRPr="0095184C" w:rsidRDefault="009E55BA" w:rsidP="00CF36B2">
                            <w:pPr>
                              <w:jc w:val="center"/>
                              <w:rPr>
                                <w:b/>
                                <w:sz w:val="28"/>
                                <w:szCs w:val="28"/>
                              </w:rPr>
                            </w:pPr>
                            <w:r w:rsidRPr="0095184C">
                              <w:rPr>
                                <w:b/>
                                <w:sz w:val="28"/>
                                <w:szCs w:val="28"/>
                              </w:rPr>
                              <w:t>02</w:t>
                            </w:r>
                          </w:p>
                        </w:tc>
                        <w:tc>
                          <w:tcPr>
                            <w:tcW w:w="1896" w:type="pct"/>
                          </w:tcPr>
                          <w:p w:rsidR="009E55BA" w:rsidRPr="0095184C" w:rsidRDefault="009E55BA" w:rsidP="00CF36B2">
                            <w:pPr>
                              <w:jc w:val="both"/>
                              <w:rPr>
                                <w:sz w:val="28"/>
                                <w:szCs w:val="28"/>
                              </w:rPr>
                            </w:pPr>
                            <w:r w:rsidRPr="0095184C">
                              <w:rPr>
                                <w:sz w:val="28"/>
                                <w:szCs w:val="28"/>
                              </w:rPr>
                              <w:t>Litros - cola</w:t>
                            </w:r>
                          </w:p>
                        </w:tc>
                        <w:tc>
                          <w:tcPr>
                            <w:tcW w:w="1042" w:type="pct"/>
                          </w:tcPr>
                          <w:p w:rsidR="009E55BA" w:rsidRPr="0095184C" w:rsidRDefault="009E55BA" w:rsidP="00CF36B2">
                            <w:pPr>
                              <w:jc w:val="center"/>
                              <w:rPr>
                                <w:sz w:val="28"/>
                                <w:szCs w:val="28"/>
                              </w:rPr>
                            </w:pPr>
                            <w:r w:rsidRPr="0095184C">
                              <w:rPr>
                                <w:sz w:val="28"/>
                                <w:szCs w:val="28"/>
                              </w:rPr>
                              <w:t>400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558"/>
                        </w:trPr>
                        <w:tc>
                          <w:tcPr>
                            <w:tcW w:w="465" w:type="pct"/>
                          </w:tcPr>
                          <w:p w:rsidR="009E55BA" w:rsidRPr="0095184C" w:rsidRDefault="009E55BA" w:rsidP="00CF36B2">
                            <w:pPr>
                              <w:jc w:val="center"/>
                              <w:rPr>
                                <w:b/>
                                <w:sz w:val="28"/>
                                <w:szCs w:val="28"/>
                              </w:rPr>
                            </w:pPr>
                            <w:r w:rsidRPr="0095184C">
                              <w:rPr>
                                <w:b/>
                                <w:sz w:val="28"/>
                                <w:szCs w:val="28"/>
                              </w:rPr>
                              <w:t>03</w:t>
                            </w:r>
                          </w:p>
                        </w:tc>
                        <w:tc>
                          <w:tcPr>
                            <w:tcW w:w="1896" w:type="pct"/>
                          </w:tcPr>
                          <w:p w:rsidR="009E55BA" w:rsidRPr="0095184C" w:rsidRDefault="009E55BA" w:rsidP="00CF36B2">
                            <w:pPr>
                              <w:rPr>
                                <w:sz w:val="28"/>
                                <w:szCs w:val="28"/>
                              </w:rPr>
                            </w:pPr>
                            <w:r w:rsidRPr="0095184C">
                              <w:rPr>
                                <w:sz w:val="28"/>
                                <w:szCs w:val="28"/>
                              </w:rPr>
                              <w:t>Litros - guaraná</w:t>
                            </w:r>
                          </w:p>
                        </w:tc>
                        <w:tc>
                          <w:tcPr>
                            <w:tcW w:w="1042" w:type="pct"/>
                          </w:tcPr>
                          <w:p w:rsidR="009E55BA" w:rsidRPr="0095184C" w:rsidRDefault="009E55BA" w:rsidP="00CF36B2">
                            <w:pPr>
                              <w:jc w:val="center"/>
                              <w:rPr>
                                <w:sz w:val="28"/>
                                <w:szCs w:val="28"/>
                              </w:rPr>
                            </w:pPr>
                            <w:r w:rsidRPr="0095184C">
                              <w:rPr>
                                <w:sz w:val="28"/>
                                <w:szCs w:val="28"/>
                              </w:rPr>
                              <w:t>400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524"/>
                        </w:trPr>
                        <w:tc>
                          <w:tcPr>
                            <w:tcW w:w="465" w:type="pct"/>
                          </w:tcPr>
                          <w:p w:rsidR="009E55BA" w:rsidRPr="0095184C" w:rsidRDefault="009E55BA" w:rsidP="00CF36B2">
                            <w:pPr>
                              <w:jc w:val="center"/>
                              <w:rPr>
                                <w:b/>
                                <w:sz w:val="28"/>
                                <w:szCs w:val="28"/>
                              </w:rPr>
                            </w:pPr>
                            <w:r w:rsidRPr="0095184C">
                              <w:rPr>
                                <w:b/>
                                <w:sz w:val="28"/>
                                <w:szCs w:val="28"/>
                              </w:rPr>
                              <w:t>04</w:t>
                            </w:r>
                          </w:p>
                        </w:tc>
                        <w:tc>
                          <w:tcPr>
                            <w:tcW w:w="1896" w:type="pct"/>
                          </w:tcPr>
                          <w:p w:rsidR="009E55BA" w:rsidRPr="0095184C" w:rsidRDefault="009E55BA" w:rsidP="00CF36B2">
                            <w:pPr>
                              <w:rPr>
                                <w:sz w:val="28"/>
                                <w:szCs w:val="28"/>
                              </w:rPr>
                            </w:pPr>
                            <w:r w:rsidRPr="0095184C">
                              <w:rPr>
                                <w:sz w:val="28"/>
                                <w:szCs w:val="28"/>
                              </w:rPr>
                              <w:t>Pão francês</w:t>
                            </w:r>
                          </w:p>
                        </w:tc>
                        <w:tc>
                          <w:tcPr>
                            <w:tcW w:w="1042" w:type="pct"/>
                          </w:tcPr>
                          <w:p w:rsidR="009E55BA" w:rsidRPr="0095184C" w:rsidRDefault="009E55BA" w:rsidP="00CF36B2">
                            <w:pPr>
                              <w:jc w:val="center"/>
                              <w:rPr>
                                <w:sz w:val="28"/>
                                <w:szCs w:val="28"/>
                              </w:rPr>
                            </w:pPr>
                            <w:r w:rsidRPr="0095184C">
                              <w:rPr>
                                <w:sz w:val="28"/>
                                <w:szCs w:val="28"/>
                              </w:rPr>
                              <w:t>10.000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RPr="0095184C" w:rsidTr="00CF36B2">
                        <w:tblPrEx>
                          <w:tblCellMar>
                            <w:left w:w="70" w:type="dxa"/>
                            <w:right w:w="70" w:type="dxa"/>
                          </w:tblCellMar>
                          <w:tblLook w:val="0000" w:firstRow="0" w:lastRow="0" w:firstColumn="0" w:lastColumn="0" w:noHBand="0" w:noVBand="0"/>
                        </w:tblPrEx>
                        <w:trPr>
                          <w:trHeight w:val="490"/>
                        </w:trPr>
                        <w:tc>
                          <w:tcPr>
                            <w:tcW w:w="465" w:type="pct"/>
                          </w:tcPr>
                          <w:p w:rsidR="009E55BA" w:rsidRPr="0095184C" w:rsidRDefault="009E55BA" w:rsidP="00CF36B2">
                            <w:pPr>
                              <w:jc w:val="center"/>
                              <w:rPr>
                                <w:b/>
                                <w:sz w:val="28"/>
                                <w:szCs w:val="28"/>
                              </w:rPr>
                            </w:pPr>
                            <w:r w:rsidRPr="0095184C">
                              <w:rPr>
                                <w:b/>
                                <w:sz w:val="28"/>
                                <w:szCs w:val="28"/>
                              </w:rPr>
                              <w:t>05</w:t>
                            </w:r>
                          </w:p>
                        </w:tc>
                        <w:tc>
                          <w:tcPr>
                            <w:tcW w:w="1896" w:type="pct"/>
                          </w:tcPr>
                          <w:p w:rsidR="009E55BA" w:rsidRPr="0095184C" w:rsidRDefault="009E55BA" w:rsidP="00CF36B2">
                            <w:pPr>
                              <w:rPr>
                                <w:sz w:val="28"/>
                                <w:szCs w:val="28"/>
                              </w:rPr>
                            </w:pPr>
                            <w:r w:rsidRPr="0095184C">
                              <w:rPr>
                                <w:sz w:val="28"/>
                                <w:szCs w:val="28"/>
                              </w:rPr>
                              <w:t>Leite</w:t>
                            </w:r>
                          </w:p>
                        </w:tc>
                        <w:tc>
                          <w:tcPr>
                            <w:tcW w:w="1042" w:type="pct"/>
                          </w:tcPr>
                          <w:p w:rsidR="009E55BA" w:rsidRPr="0095184C" w:rsidRDefault="009E55BA" w:rsidP="00CF36B2">
                            <w:pPr>
                              <w:jc w:val="center"/>
                              <w:rPr>
                                <w:sz w:val="28"/>
                                <w:szCs w:val="28"/>
                              </w:rPr>
                            </w:pPr>
                            <w:r w:rsidRPr="0095184C">
                              <w:rPr>
                                <w:sz w:val="28"/>
                                <w:szCs w:val="28"/>
                              </w:rPr>
                              <w:t>800</w:t>
                            </w:r>
                          </w:p>
                        </w:tc>
                        <w:tc>
                          <w:tcPr>
                            <w:tcW w:w="864" w:type="pct"/>
                          </w:tcPr>
                          <w:p w:rsidR="009E55BA" w:rsidRPr="0095184C" w:rsidRDefault="009E55BA" w:rsidP="00CF36B2">
                            <w:pPr>
                              <w:rPr>
                                <w:sz w:val="28"/>
                                <w:szCs w:val="28"/>
                              </w:rPr>
                            </w:pPr>
                          </w:p>
                        </w:tc>
                        <w:tc>
                          <w:tcPr>
                            <w:tcW w:w="733" w:type="pct"/>
                          </w:tcPr>
                          <w:p w:rsidR="009E55BA" w:rsidRPr="0095184C" w:rsidRDefault="009E55BA" w:rsidP="00CF36B2">
                            <w:pPr>
                              <w:rPr>
                                <w:sz w:val="28"/>
                                <w:szCs w:val="28"/>
                              </w:rPr>
                            </w:pPr>
                          </w:p>
                        </w:tc>
                      </w:tr>
                      <w:tr w:rsidR="009E55BA" w:rsidTr="00CF36B2">
                        <w:tblPrEx>
                          <w:tblCellMar>
                            <w:left w:w="70" w:type="dxa"/>
                            <w:right w:w="70" w:type="dxa"/>
                          </w:tblCellMar>
                          <w:tblLook w:val="0000" w:firstRow="0" w:lastRow="0" w:firstColumn="0" w:lastColumn="0" w:noHBand="0" w:noVBand="0"/>
                        </w:tblPrEx>
                        <w:trPr>
                          <w:trHeight w:val="536"/>
                        </w:trPr>
                        <w:tc>
                          <w:tcPr>
                            <w:tcW w:w="2361" w:type="pct"/>
                            <w:gridSpan w:val="2"/>
                          </w:tcPr>
                          <w:p w:rsidR="009E55BA" w:rsidRDefault="009E55BA" w:rsidP="00CF36B2">
                            <w:pPr>
                              <w:jc w:val="center"/>
                              <w:rPr>
                                <w:b/>
                                <w:sz w:val="28"/>
                                <w:szCs w:val="28"/>
                              </w:rPr>
                            </w:pPr>
                            <w:r>
                              <w:rPr>
                                <w:b/>
                                <w:sz w:val="28"/>
                                <w:szCs w:val="28"/>
                              </w:rPr>
                              <w:t>Valor Total</w:t>
                            </w:r>
                          </w:p>
                        </w:tc>
                        <w:tc>
                          <w:tcPr>
                            <w:tcW w:w="2639" w:type="pct"/>
                            <w:gridSpan w:val="3"/>
                          </w:tcPr>
                          <w:p w:rsidR="009E55BA" w:rsidRDefault="009E55BA" w:rsidP="00CF36B2">
                            <w:pPr>
                              <w:jc w:val="center"/>
                              <w:rPr>
                                <w:b/>
                                <w:sz w:val="28"/>
                                <w:szCs w:val="28"/>
                              </w:rPr>
                            </w:pPr>
                          </w:p>
                        </w:tc>
                      </w:tr>
                    </w:tbl>
                    <w:p w:rsidR="009E55BA" w:rsidRDefault="009E55BA" w:rsidP="009E55BA"/>
                  </w:txbxContent>
                </v:textbox>
              </v:shape>
            </w:pict>
          </mc:Fallback>
        </mc:AlternateContent>
      </w:r>
    </w:p>
    <w:p w:rsidR="0070741B" w:rsidRDefault="0070741B" w:rsidP="00F1511B">
      <w:pPr>
        <w:autoSpaceDE w:val="0"/>
        <w:spacing w:after="0"/>
        <w:rPr>
          <w:sz w:val="32"/>
          <w:szCs w:val="32"/>
        </w:rPr>
      </w:pPr>
    </w:p>
    <w:p w:rsidR="0070741B" w:rsidRDefault="0070741B" w:rsidP="00F1511B">
      <w:pPr>
        <w:autoSpaceDE w:val="0"/>
        <w:spacing w:after="0"/>
        <w:rPr>
          <w:sz w:val="32"/>
          <w:szCs w:val="32"/>
        </w:rPr>
      </w:pPr>
    </w:p>
    <w:p w:rsidR="0070741B" w:rsidRDefault="0070741B" w:rsidP="0070741B">
      <w:pPr>
        <w:rPr>
          <w:sz w:val="32"/>
          <w:szCs w:val="32"/>
        </w:rPr>
      </w:pPr>
    </w:p>
    <w:p w:rsidR="0070741B" w:rsidRDefault="0070741B" w:rsidP="0070741B">
      <w:pPr>
        <w:rPr>
          <w:sz w:val="32"/>
          <w:szCs w:val="32"/>
        </w:rPr>
      </w:pPr>
    </w:p>
    <w:p w:rsidR="0070741B" w:rsidRDefault="0070741B" w:rsidP="00F1511B">
      <w:pPr>
        <w:autoSpaceDE w:val="0"/>
        <w:spacing w:after="0"/>
        <w:rPr>
          <w:sz w:val="32"/>
          <w:szCs w:val="32"/>
        </w:rPr>
      </w:pPr>
    </w:p>
    <w:p w:rsidR="0070741B" w:rsidRDefault="0070741B" w:rsidP="00F1511B">
      <w:pPr>
        <w:autoSpaceDE w:val="0"/>
        <w:spacing w:after="0"/>
        <w:rPr>
          <w:sz w:val="32"/>
          <w:szCs w:val="32"/>
        </w:rPr>
      </w:pPr>
    </w:p>
    <w:p w:rsidR="0070741B" w:rsidRDefault="0070741B" w:rsidP="00F1511B">
      <w:pPr>
        <w:autoSpaceDE w:val="0"/>
        <w:spacing w:after="0"/>
        <w:rPr>
          <w:sz w:val="32"/>
          <w:szCs w:val="32"/>
        </w:rPr>
      </w:pPr>
    </w:p>
    <w:p w:rsidR="0070741B" w:rsidRDefault="0070741B" w:rsidP="00F1511B">
      <w:pPr>
        <w:autoSpaceDE w:val="0"/>
        <w:spacing w:after="0"/>
        <w:rPr>
          <w:sz w:val="32"/>
          <w:szCs w:val="32"/>
        </w:rPr>
      </w:pPr>
    </w:p>
    <w:p w:rsidR="0070741B" w:rsidRDefault="0070741B" w:rsidP="00F1511B">
      <w:pPr>
        <w:autoSpaceDE w:val="0"/>
        <w:spacing w:after="0"/>
        <w:rPr>
          <w:sz w:val="32"/>
          <w:szCs w:val="32"/>
        </w:rPr>
      </w:pPr>
    </w:p>
    <w:p w:rsidR="00F1511B" w:rsidRDefault="00F1511B" w:rsidP="00F1511B">
      <w:pPr>
        <w:spacing w:after="0" w:line="360" w:lineRule="auto"/>
        <w:jc w:val="both"/>
        <w:rPr>
          <w:rFonts w:ascii="Times New Roman" w:eastAsia="TTACo00" w:hAnsi="Times New Roman" w:cs="TTACo00"/>
          <w:b/>
          <w:bCs/>
          <w:sz w:val="24"/>
          <w:szCs w:val="24"/>
        </w:rPr>
      </w:pPr>
    </w:p>
    <w:p w:rsidR="00F1511B" w:rsidRDefault="00F1511B" w:rsidP="00F1511B">
      <w:pPr>
        <w:spacing w:after="0" w:line="360" w:lineRule="auto"/>
        <w:jc w:val="both"/>
        <w:rPr>
          <w:rFonts w:ascii="Times New Roman" w:eastAsia="TTABo00" w:hAnsi="Times New Roman" w:cs="TTABo00"/>
          <w:sz w:val="24"/>
          <w:szCs w:val="24"/>
        </w:rPr>
      </w:pPr>
      <w:r>
        <w:rPr>
          <w:rFonts w:ascii="Times New Roman" w:eastAsia="TTACo00" w:hAnsi="Times New Roman" w:cs="TTACo00"/>
          <w:b/>
          <w:bCs/>
          <w:sz w:val="24"/>
          <w:szCs w:val="24"/>
        </w:rPr>
        <w:t>3. JUSTIFICATIVA DA AQUISIÇÃO</w:t>
      </w:r>
    </w:p>
    <w:p w:rsidR="00F1511B" w:rsidRDefault="00F1511B" w:rsidP="00F1511B">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compra, objeto deste Termo de Referência, visa atender às necessidades internas de reforma e ampliação do novo plenário da Câmara Municipal, devido o aumento do número de Vereadores.</w:t>
      </w:r>
    </w:p>
    <w:p w:rsidR="00F1511B" w:rsidRDefault="00F1511B" w:rsidP="00F1511B">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4. ADJUDICAÇÃO</w:t>
      </w:r>
    </w:p>
    <w:p w:rsidR="00F1511B" w:rsidRDefault="00F1511B" w:rsidP="00F1511B">
      <w:pPr>
        <w:autoSpaceDE w:val="0"/>
        <w:rPr>
          <w:rFonts w:ascii="Times New Roman" w:eastAsia="TTACo00" w:hAnsi="Times New Roman" w:cs="TTACo00"/>
          <w:b/>
          <w:bCs/>
          <w:sz w:val="24"/>
          <w:szCs w:val="24"/>
        </w:rPr>
      </w:pPr>
      <w:r>
        <w:rPr>
          <w:rFonts w:ascii="Times New Roman" w:eastAsia="TTABo00" w:hAnsi="Times New Roman" w:cs="TTABo00"/>
          <w:sz w:val="24"/>
          <w:szCs w:val="24"/>
        </w:rPr>
        <w:t>Deverá ser menor preço por item.</w:t>
      </w:r>
    </w:p>
    <w:p w:rsidR="00F1511B" w:rsidRDefault="00F1511B" w:rsidP="00F1511B">
      <w:pPr>
        <w:autoSpaceDE w:val="0"/>
        <w:rPr>
          <w:rFonts w:ascii="Times New Roman" w:eastAsia="TTABo00" w:hAnsi="Times New Roman" w:cs="TTABo00"/>
          <w:sz w:val="24"/>
          <w:szCs w:val="24"/>
        </w:rPr>
      </w:pPr>
      <w:r>
        <w:rPr>
          <w:rFonts w:ascii="Times New Roman" w:eastAsia="TTACo00" w:hAnsi="Times New Roman" w:cs="TTACo00"/>
          <w:b/>
          <w:bCs/>
          <w:sz w:val="24"/>
          <w:szCs w:val="24"/>
        </w:rPr>
        <w:t>5. DA DESPESA</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lastRenderedPageBreak/>
        <w:t xml:space="preserve">As despesas decorrentes da execução do objeto deste Termo de Referência correrão por conta das seguintes dotações orçamentárias: </w:t>
      </w:r>
      <w:r>
        <w:rPr>
          <w:rFonts w:ascii="Times New Roman" w:hAnsi="Times New Roman" w:cs="Times New Roman"/>
          <w:sz w:val="24"/>
          <w:szCs w:val="24"/>
        </w:rPr>
        <w:t xml:space="preserve">0102.0103101012.013 </w:t>
      </w:r>
      <w:r>
        <w:rPr>
          <w:rFonts w:ascii="Times New Roman" w:eastAsia="TTABo00" w:hAnsi="Times New Roman" w:cs="TTABo00"/>
          <w:sz w:val="24"/>
          <w:szCs w:val="24"/>
        </w:rPr>
        <w:t>elemento de despesa 339030, do orçamento vigente.</w:t>
      </w:r>
    </w:p>
    <w:p w:rsidR="00F1511B" w:rsidRDefault="00F1511B" w:rsidP="00F1511B">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6. DA EXECUÇÃO DO CONTRATO</w:t>
      </w:r>
    </w:p>
    <w:p w:rsidR="00F1511B" w:rsidRDefault="00F1511B" w:rsidP="00F1511B">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A entrega será parcelada conforme a necessidade da Administração solicitante, sendo que, os materiais deverão ser entregues no prazo máximo de 5 (cinco) dias após a solicitação.</w:t>
      </w:r>
    </w:p>
    <w:p w:rsidR="00F1511B" w:rsidRDefault="00F1511B" w:rsidP="00F1511B">
      <w:pPr>
        <w:autoSpaceDE w:val="0"/>
        <w:rPr>
          <w:rFonts w:ascii="Times New Roman" w:eastAsia="TTABo00" w:hAnsi="Times New Roman" w:cs="TTABo00"/>
          <w:sz w:val="24"/>
          <w:szCs w:val="24"/>
        </w:rPr>
      </w:pPr>
      <w:r>
        <w:rPr>
          <w:rFonts w:ascii="Times New Roman" w:eastAsia="TTACo00" w:hAnsi="Times New Roman" w:cs="TTACo00"/>
          <w:b/>
          <w:bCs/>
          <w:sz w:val="24"/>
          <w:szCs w:val="24"/>
        </w:rPr>
        <w:t>7. VIGÊNCIA</w:t>
      </w:r>
    </w:p>
    <w:p w:rsidR="00F1511B" w:rsidRDefault="00F1511B" w:rsidP="00F1511B">
      <w:pPr>
        <w:autoSpaceDE w:val="0"/>
        <w:rPr>
          <w:rFonts w:ascii="Times New Roman" w:eastAsia="TTABo00" w:hAnsi="Times New Roman" w:cs="TTABo00"/>
          <w:sz w:val="24"/>
          <w:szCs w:val="24"/>
        </w:rPr>
      </w:pPr>
      <w:r>
        <w:rPr>
          <w:rFonts w:ascii="Times New Roman" w:eastAsia="TTABo00" w:hAnsi="Times New Roman" w:cs="TTABo00"/>
          <w:sz w:val="24"/>
          <w:szCs w:val="24"/>
        </w:rPr>
        <w:t>O prazo de vigência do CONTRATO será de 12 (doze) meses.</w:t>
      </w:r>
    </w:p>
    <w:p w:rsidR="00F1511B" w:rsidRDefault="00F1511B" w:rsidP="00F1511B">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 xml:space="preserve">8. </w:t>
      </w:r>
      <w:r>
        <w:rPr>
          <w:rFonts w:ascii="Times New Roman" w:eastAsia="TTABo00" w:hAnsi="Times New Roman" w:cs="TTABo00"/>
          <w:b/>
          <w:sz w:val="24"/>
          <w:szCs w:val="24"/>
        </w:rPr>
        <w:t>PRAZO DE GARANTIA</w:t>
      </w:r>
    </w:p>
    <w:p w:rsidR="00F1511B" w:rsidRDefault="00F1511B" w:rsidP="00F1511B">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O prazo de garantia, do material fornecido, será de 12 (doze) meses. </w:t>
      </w:r>
    </w:p>
    <w:p w:rsidR="00F1511B" w:rsidRDefault="00F1511B" w:rsidP="00F1511B">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9. LOCAL DE ENTREGA</w:t>
      </w:r>
    </w:p>
    <w:p w:rsidR="00F1511B" w:rsidRDefault="00F1511B" w:rsidP="00F1511B">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Serviço de almoxarifado da Câmara Municipal de Viçosa, Praça Silviano Brandão, nº 05, Centro, Viçosa-MG. </w:t>
      </w:r>
    </w:p>
    <w:p w:rsidR="00F1511B" w:rsidRDefault="00F1511B" w:rsidP="00F1511B">
      <w:pPr>
        <w:autoSpaceDE w:val="0"/>
        <w:rPr>
          <w:rFonts w:ascii="Times New Roman" w:eastAsia="TTABo00" w:hAnsi="Times New Roman" w:cs="TTABo00"/>
          <w:b/>
          <w:sz w:val="24"/>
          <w:szCs w:val="24"/>
        </w:rPr>
      </w:pPr>
      <w:r w:rsidRPr="00125C6F">
        <w:rPr>
          <w:rFonts w:ascii="Times New Roman" w:eastAsia="TTABo00" w:hAnsi="Times New Roman" w:cs="TTABo00"/>
          <w:b/>
          <w:sz w:val="24"/>
          <w:szCs w:val="24"/>
        </w:rPr>
        <w:t>10. UNIDADE FISCALIZADORA</w:t>
      </w:r>
    </w:p>
    <w:p w:rsidR="00F1511B" w:rsidRPr="00125C6F" w:rsidRDefault="00F1511B" w:rsidP="00F1511B">
      <w:pPr>
        <w:autoSpaceDE w:val="0"/>
        <w:rPr>
          <w:rFonts w:ascii="Times New Roman" w:eastAsia="TTABo00" w:hAnsi="Times New Roman" w:cs="TTABo00"/>
          <w:sz w:val="24"/>
          <w:szCs w:val="24"/>
        </w:rPr>
      </w:pPr>
      <w:r>
        <w:rPr>
          <w:rFonts w:ascii="Times New Roman" w:eastAsia="TTABo00" w:hAnsi="Times New Roman" w:cs="TTABo00"/>
          <w:sz w:val="24"/>
          <w:szCs w:val="24"/>
        </w:rPr>
        <w:t xml:space="preserve">Diretoria Geral e Serviço de Almoxarifado. </w:t>
      </w:r>
    </w:p>
    <w:p w:rsidR="00F1511B" w:rsidRDefault="00F1511B" w:rsidP="00F1511B">
      <w:pPr>
        <w:autoSpaceDE w:val="0"/>
        <w:rPr>
          <w:rFonts w:ascii="Times New Roman" w:eastAsia="TTABo00" w:hAnsi="Times New Roman" w:cs="TTABo00"/>
          <w:sz w:val="24"/>
          <w:szCs w:val="24"/>
        </w:rPr>
      </w:pPr>
      <w:r>
        <w:rPr>
          <w:rFonts w:ascii="Times New Roman" w:eastAsia="TTACo00" w:hAnsi="Times New Roman" w:cs="TTACo00"/>
          <w:b/>
          <w:bCs/>
          <w:sz w:val="24"/>
          <w:szCs w:val="24"/>
        </w:rPr>
        <w:t>11. PAGAMENTO</w:t>
      </w:r>
    </w:p>
    <w:p w:rsidR="00F1511B" w:rsidRDefault="00F1511B" w:rsidP="00F1511B">
      <w:pPr>
        <w:autoSpaceDE w:val="0"/>
        <w:jc w:val="both"/>
        <w:rPr>
          <w:rFonts w:ascii="Times New Roman" w:eastAsia="TTACo00" w:hAnsi="Times New Roman" w:cs="TTACo00"/>
          <w:b/>
          <w:bCs/>
          <w:sz w:val="24"/>
          <w:szCs w:val="24"/>
        </w:rPr>
      </w:pPr>
      <w:r>
        <w:rPr>
          <w:rFonts w:ascii="Times New Roman" w:eastAsia="TTABo00" w:hAnsi="Times New Roman" w:cs="TTABo00"/>
          <w:sz w:val="24"/>
          <w:szCs w:val="24"/>
        </w:rPr>
        <w:t>O pagamento será efetuado em moeda corrente nacional, em até 10 (dez) dias, a contar da data do recebimento no protocolo da CONTRATANTE, da nota fiscal, boleto bancário e/ou fatura devidamente atestada pela Coordenação do Projeto, ficando o pagamento condicionado a comprovação de que a CONTRATADA mantém os requisitos de habilitação quanto a regularidade fiscal.</w:t>
      </w:r>
    </w:p>
    <w:p w:rsidR="00F1511B" w:rsidRDefault="00F1511B" w:rsidP="00F1511B">
      <w:pPr>
        <w:autoSpaceDE w:val="0"/>
        <w:jc w:val="both"/>
        <w:rPr>
          <w:rFonts w:ascii="Times New Roman" w:eastAsia="TTABo00" w:hAnsi="Times New Roman" w:cs="TTABo00"/>
          <w:sz w:val="24"/>
          <w:szCs w:val="24"/>
        </w:rPr>
      </w:pPr>
      <w:r>
        <w:rPr>
          <w:rFonts w:ascii="Times New Roman" w:eastAsia="TTACo00" w:hAnsi="Times New Roman" w:cs="TTACo00"/>
          <w:b/>
          <w:bCs/>
          <w:sz w:val="24"/>
          <w:szCs w:val="24"/>
        </w:rPr>
        <w:t>12. PENALIDADES</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t>Pela inexecução total ou parcial do contrato, a CONTRATANTE poderá, garantida a prévia defesa da CONTRATADA, no prazo de 05 (cinco) dias úteis, aplicar as seguintes sanções:</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t>a) ADVERTÊNCIA – sempre que forem observadas irregularidades de pequena monta para os quais tenha concorrido;</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t>b) MULTA – no valor de 5% (cinco por cento) do valor global dos serviços objeto deste Termo de Referência;</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lastRenderedPageBreak/>
        <w:t>c) A CONTRATANTE aplicará as demais penalidades previstas nas Leis 10.520/02 e 8.666/93 e no Decreto 5.450/2005, sem prejuízo das responsabilidades penal e civil;</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t>d) Suspensão temporária de participação em licitação, impedimento de contratar com a Câmara Municipal de Viçosa - CMV, por prazo não superior a 2 (dois) anos e rescisão contratual;</w:t>
      </w:r>
    </w:p>
    <w:p w:rsidR="00F1511B" w:rsidRDefault="00F1511B" w:rsidP="00F1511B">
      <w:pPr>
        <w:autoSpaceDE w:val="0"/>
        <w:jc w:val="both"/>
        <w:rPr>
          <w:rFonts w:ascii="Times New Roman" w:eastAsia="TTABo00" w:hAnsi="Times New Roman" w:cs="TTABo00"/>
          <w:sz w:val="24"/>
          <w:szCs w:val="24"/>
        </w:rPr>
      </w:pPr>
      <w:r>
        <w:rPr>
          <w:rFonts w:ascii="Times New Roman" w:eastAsia="TTABo00" w:hAnsi="Times New Roman" w:cs="TTABo00"/>
          <w:sz w:val="24"/>
          <w:szCs w:val="24"/>
        </w:rPr>
        <w:t xml:space="preserve">e) A empresa que ensejar o retardamento da execução do certame, não mantiver a proposta, falhar ou fraudar na execução do contrato, comportar-se de modo inidôneo, fizer declaração falsa ou cometer fraude fiscal; garantido o direito prévio da citação e da ampla defesa, ficará impedido de licitar e contatar, pelo prazo de até cinco anos, enquanto perdurarem os motivos determinantes da punição ou até que seja promovida a reabilitação perante a própria autoridade que aplicou a penalidade. </w:t>
      </w:r>
    </w:p>
    <w:p w:rsidR="00F1511B" w:rsidRDefault="00F1511B" w:rsidP="00F1511B">
      <w:pPr>
        <w:autoSpaceDE w:val="0"/>
        <w:spacing w:after="0" w:line="283" w:lineRule="atLeast"/>
        <w:jc w:val="center"/>
        <w:rPr>
          <w:rFonts w:ascii="Times New Roman" w:eastAsia="TTABo00" w:hAnsi="Times New Roman" w:cs="TTABo00"/>
          <w:b/>
          <w:bCs/>
          <w:sz w:val="24"/>
          <w:szCs w:val="24"/>
        </w:rPr>
      </w:pPr>
    </w:p>
    <w:p w:rsidR="00F1511B" w:rsidRDefault="00F1511B" w:rsidP="00F1511B">
      <w:pPr>
        <w:autoSpaceDE w:val="0"/>
        <w:spacing w:after="0" w:line="283" w:lineRule="atLeast"/>
        <w:jc w:val="center"/>
        <w:rPr>
          <w:rFonts w:ascii="Times New Roman" w:eastAsia="TTABo00" w:hAnsi="Times New Roman" w:cs="TTABo00"/>
          <w:b/>
          <w:bCs/>
          <w:sz w:val="24"/>
          <w:szCs w:val="24"/>
        </w:rPr>
      </w:pPr>
    </w:p>
    <w:p w:rsidR="00F1511B" w:rsidRDefault="00F1511B" w:rsidP="00F1511B">
      <w:pPr>
        <w:autoSpaceDE w:val="0"/>
        <w:spacing w:after="0" w:line="283" w:lineRule="atLeast"/>
        <w:jc w:val="center"/>
        <w:rPr>
          <w:rFonts w:ascii="Times New Roman" w:eastAsia="TTABo00" w:hAnsi="Times New Roman" w:cs="TTABo00"/>
          <w:b/>
          <w:bCs/>
          <w:sz w:val="24"/>
          <w:szCs w:val="24"/>
        </w:rPr>
      </w:pPr>
    </w:p>
    <w:p w:rsidR="00F1511B" w:rsidRDefault="00F1511B" w:rsidP="00F1511B">
      <w:pPr>
        <w:autoSpaceDE w:val="0"/>
        <w:spacing w:after="0" w:line="283" w:lineRule="atLeast"/>
        <w:jc w:val="center"/>
        <w:rPr>
          <w:rFonts w:ascii="Times New Roman" w:eastAsia="TTABo00" w:hAnsi="Times New Roman" w:cs="TTABo00"/>
          <w:b/>
          <w:bCs/>
          <w:sz w:val="24"/>
          <w:szCs w:val="24"/>
        </w:rPr>
      </w:pPr>
    </w:p>
    <w:p w:rsidR="00F1511B" w:rsidRDefault="00F1511B" w:rsidP="00F1511B">
      <w:pPr>
        <w:autoSpaceDE w:val="0"/>
        <w:spacing w:after="0" w:line="283" w:lineRule="atLeast"/>
        <w:jc w:val="center"/>
        <w:rPr>
          <w:rFonts w:ascii="Times New Roman" w:eastAsia="TTABo00" w:hAnsi="Times New Roman" w:cs="TTABo00"/>
          <w:b/>
          <w:bCs/>
          <w:sz w:val="24"/>
          <w:szCs w:val="24"/>
        </w:rPr>
      </w:pPr>
      <w:r>
        <w:rPr>
          <w:rFonts w:ascii="Times New Roman" w:eastAsia="TTABo00" w:hAnsi="Times New Roman" w:cs="TTABo00"/>
          <w:b/>
          <w:bCs/>
          <w:sz w:val="24"/>
          <w:szCs w:val="24"/>
        </w:rPr>
        <w:t>Paula Murno de Souza Cavalcante</w:t>
      </w:r>
    </w:p>
    <w:p w:rsidR="00F1511B" w:rsidRDefault="00F1511B" w:rsidP="00F1511B">
      <w:pPr>
        <w:autoSpaceDE w:val="0"/>
        <w:spacing w:after="0" w:line="283" w:lineRule="atLeast"/>
        <w:jc w:val="center"/>
        <w:rPr>
          <w:rFonts w:ascii="Times New Roman" w:hAnsi="Times New Roman"/>
          <w:sz w:val="24"/>
          <w:szCs w:val="24"/>
        </w:rPr>
      </w:pPr>
      <w:r>
        <w:rPr>
          <w:rFonts w:ascii="Times New Roman" w:eastAsia="TTABo00" w:hAnsi="Times New Roman" w:cs="TTABo00"/>
          <w:b/>
          <w:bCs/>
          <w:sz w:val="24"/>
          <w:szCs w:val="24"/>
        </w:rPr>
        <w:t>Presidente da Comissão de Licitação</w:t>
      </w:r>
    </w:p>
    <w:p w:rsidR="00F1511B" w:rsidRDefault="00F1511B" w:rsidP="00F1511B">
      <w:pPr>
        <w:spacing w:after="0" w:line="100" w:lineRule="atLeast"/>
        <w:jc w:val="both"/>
        <w:rPr>
          <w:rFonts w:ascii="Times New Roman" w:hAnsi="Times New Roman"/>
          <w:sz w:val="24"/>
          <w:szCs w:val="24"/>
        </w:rPr>
      </w:pPr>
    </w:p>
    <w:p w:rsidR="00F1511B" w:rsidRDefault="00F1511B" w:rsidP="00F1511B">
      <w:pPr>
        <w:autoSpaceDE w:val="0"/>
        <w:spacing w:after="0" w:line="283" w:lineRule="atLeast"/>
        <w:rPr>
          <w:rFonts w:ascii="Times New Roman" w:eastAsia="TTABo00" w:hAnsi="Times New Roman" w:cs="TTABo00"/>
          <w:sz w:val="24"/>
          <w:szCs w:val="24"/>
        </w:rPr>
      </w:pPr>
    </w:p>
    <w:p w:rsidR="00F1511B" w:rsidRDefault="00F1511B" w:rsidP="00F1511B">
      <w:pPr>
        <w:autoSpaceDE w:val="0"/>
        <w:spacing w:after="0" w:line="100" w:lineRule="atLeast"/>
        <w:jc w:val="center"/>
        <w:rPr>
          <w:sz w:val="24"/>
          <w:szCs w:val="24"/>
        </w:rPr>
      </w:pPr>
      <w:r>
        <w:rPr>
          <w:rFonts w:ascii="Times New Roman" w:eastAsia="TTABo00" w:hAnsi="Times New Roman" w:cs="TTABo00"/>
          <w:sz w:val="24"/>
          <w:szCs w:val="24"/>
        </w:rPr>
        <w:t>Aprovo, em ___ de __________ de _____.</w:t>
      </w:r>
    </w:p>
    <w:p w:rsidR="00F1511B" w:rsidRDefault="00F1511B" w:rsidP="00F1511B">
      <w:pPr>
        <w:spacing w:after="0" w:line="100" w:lineRule="atLeast"/>
        <w:jc w:val="both"/>
        <w:rPr>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70741B" w:rsidRDefault="0070741B" w:rsidP="00F1511B">
      <w:pPr>
        <w:spacing w:after="0" w:line="100" w:lineRule="atLeast"/>
        <w:jc w:val="center"/>
        <w:rPr>
          <w:rFonts w:ascii="Times New Roman" w:eastAsia="Arial" w:hAnsi="Times New Roman"/>
          <w:b/>
          <w:bCs/>
          <w:sz w:val="24"/>
          <w:szCs w:val="24"/>
        </w:rPr>
      </w:pPr>
    </w:p>
    <w:p w:rsidR="0070741B" w:rsidRDefault="007074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p>
    <w:p w:rsidR="00F1511B" w:rsidRDefault="00F1511B" w:rsidP="00F1511B">
      <w:pPr>
        <w:spacing w:after="0" w:line="100" w:lineRule="atLeast"/>
        <w:jc w:val="center"/>
        <w:rPr>
          <w:rFonts w:ascii="Times New Roman" w:eastAsia="Arial" w:hAnsi="Times New Roman"/>
          <w:b/>
          <w:bCs/>
          <w:sz w:val="24"/>
          <w:szCs w:val="24"/>
        </w:rPr>
      </w:pPr>
      <w:r>
        <w:rPr>
          <w:rFonts w:ascii="Times New Roman" w:eastAsia="Arial" w:hAnsi="Times New Roman"/>
          <w:b/>
          <w:bCs/>
          <w:sz w:val="24"/>
          <w:szCs w:val="24"/>
        </w:rPr>
        <w:t>RECIBO DE RETIRADA DO EDITAL</w:t>
      </w:r>
    </w:p>
    <w:p w:rsidR="00F1511B" w:rsidRDefault="00F1511B" w:rsidP="00F1511B">
      <w:pPr>
        <w:autoSpaceDE w:val="0"/>
        <w:jc w:val="center"/>
        <w:rPr>
          <w:rFonts w:ascii="Times New Roman" w:eastAsia="Arial" w:hAnsi="Times New Roman"/>
          <w:b/>
          <w:bCs/>
          <w:sz w:val="24"/>
          <w:szCs w:val="24"/>
        </w:rPr>
      </w:pPr>
    </w:p>
    <w:p w:rsidR="00F1511B" w:rsidRDefault="00F1511B" w:rsidP="00F1511B">
      <w:pPr>
        <w:autoSpaceDE w:val="0"/>
        <w:jc w:val="center"/>
        <w:rPr>
          <w:rFonts w:ascii="Times New Roman" w:eastAsia="Arial" w:hAnsi="Times New Roman"/>
          <w:b/>
          <w:bCs/>
          <w:sz w:val="24"/>
          <w:szCs w:val="24"/>
        </w:rPr>
      </w:pPr>
      <w:r>
        <w:rPr>
          <w:rFonts w:ascii="Times New Roman" w:eastAsia="Arial" w:hAnsi="Times New Roman"/>
          <w:b/>
          <w:bCs/>
          <w:sz w:val="24"/>
          <w:szCs w:val="24"/>
        </w:rPr>
        <w:t>Pregão Presencial nº 01</w:t>
      </w:r>
      <w:r w:rsidR="004A514C">
        <w:rPr>
          <w:rFonts w:ascii="Times New Roman" w:eastAsia="Arial" w:hAnsi="Times New Roman"/>
          <w:b/>
          <w:bCs/>
          <w:sz w:val="24"/>
          <w:szCs w:val="24"/>
        </w:rPr>
        <w:t>2</w:t>
      </w:r>
      <w:r>
        <w:rPr>
          <w:rFonts w:ascii="Times New Roman" w:eastAsia="Arial" w:hAnsi="Times New Roman"/>
          <w:b/>
          <w:bCs/>
          <w:sz w:val="24"/>
          <w:szCs w:val="24"/>
        </w:rPr>
        <w:t>/2012</w:t>
      </w:r>
    </w:p>
    <w:p w:rsidR="00F1511B" w:rsidRDefault="00F1511B" w:rsidP="00F1511B">
      <w:pPr>
        <w:autoSpaceDE w:val="0"/>
        <w:jc w:val="center"/>
        <w:rPr>
          <w:rFonts w:ascii="Times New Roman" w:eastAsia="Arial" w:hAnsi="Times New Roman"/>
          <w:b/>
          <w:bCs/>
          <w:sz w:val="24"/>
          <w:szCs w:val="24"/>
        </w:rPr>
      </w:pPr>
      <w:r>
        <w:rPr>
          <w:rFonts w:ascii="Times New Roman" w:eastAsia="Arial" w:hAnsi="Times New Roman"/>
          <w:b/>
          <w:bCs/>
          <w:sz w:val="24"/>
          <w:szCs w:val="24"/>
        </w:rPr>
        <w:t>Processo Licitatório nº 01</w:t>
      </w:r>
      <w:r w:rsidR="004A514C">
        <w:rPr>
          <w:rFonts w:ascii="Times New Roman" w:eastAsia="Arial" w:hAnsi="Times New Roman"/>
          <w:b/>
          <w:bCs/>
          <w:sz w:val="24"/>
          <w:szCs w:val="24"/>
        </w:rPr>
        <w:t>7</w:t>
      </w:r>
      <w:r>
        <w:rPr>
          <w:rFonts w:ascii="Times New Roman" w:eastAsia="Arial" w:hAnsi="Times New Roman"/>
          <w:b/>
          <w:bCs/>
          <w:sz w:val="24"/>
          <w:szCs w:val="24"/>
        </w:rPr>
        <w:t>/2012</w:t>
      </w:r>
    </w:p>
    <w:p w:rsidR="00F1511B" w:rsidRDefault="00F1511B" w:rsidP="00F1511B">
      <w:pPr>
        <w:autoSpaceDE w:val="0"/>
        <w:jc w:val="center"/>
        <w:rPr>
          <w:rFonts w:ascii="Times New Roman" w:eastAsia="Arial" w:hAnsi="Times New Roman"/>
          <w:b/>
          <w:bCs/>
          <w:sz w:val="24"/>
          <w:szCs w:val="24"/>
        </w:rPr>
      </w:pP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Razão Social: __________________________________________________________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CNPJ/MF Nº: __________________________________________________________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Endereço: _____________________________________________________________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E-mail: _______________________________________________________________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Cidade: __________________ Estado:___ Telefone: ___________ Fax: 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Pessoa para Contato: ____________________________________________________</w:t>
      </w:r>
    </w:p>
    <w:p w:rsidR="00F1511B" w:rsidRDefault="00F1511B" w:rsidP="00F1511B">
      <w:pPr>
        <w:autoSpaceDE w:val="0"/>
        <w:rPr>
          <w:rFonts w:ascii="Times New Roman" w:eastAsia="Arial" w:hAnsi="Times New Roman"/>
          <w:sz w:val="24"/>
          <w:szCs w:val="24"/>
        </w:rPr>
      </w:pPr>
      <w:r>
        <w:rPr>
          <w:rFonts w:ascii="Times New Roman" w:eastAsia="Arial" w:hAnsi="Times New Roman"/>
          <w:sz w:val="24"/>
          <w:szCs w:val="24"/>
        </w:rPr>
        <w:t>_____________________________________________________________________</w:t>
      </w:r>
    </w:p>
    <w:p w:rsidR="00F1511B" w:rsidRDefault="00F1511B" w:rsidP="00F1511B">
      <w:pPr>
        <w:autoSpaceDE w:val="0"/>
        <w:jc w:val="both"/>
        <w:rPr>
          <w:rFonts w:ascii="Times New Roman" w:eastAsia="Arial" w:hAnsi="Times New Roman"/>
          <w:b/>
          <w:bCs/>
          <w:sz w:val="24"/>
          <w:szCs w:val="24"/>
        </w:rPr>
      </w:pPr>
      <w:r>
        <w:rPr>
          <w:rFonts w:ascii="Times New Roman" w:eastAsia="Arial" w:hAnsi="Times New Roman"/>
          <w:sz w:val="24"/>
          <w:szCs w:val="24"/>
        </w:rPr>
        <w:t>Recebemos através da Comissão Permanente de Licitações da Câmara Municipal de Viçosa - MG, nesta data, cópia do instrumento convocatório da licitação acima identificada, que tem como objetivo a seleção de empresa(s) para aquisição de itens de expediente, conforme discriminado no Anexo II do presente edital.</w:t>
      </w:r>
    </w:p>
    <w:p w:rsidR="00F1511B" w:rsidRDefault="00F1511B" w:rsidP="00F1511B">
      <w:pPr>
        <w:autoSpaceDE w:val="0"/>
        <w:rPr>
          <w:rFonts w:ascii="Times New Roman" w:eastAsia="Arial" w:hAnsi="Times New Roman"/>
          <w:b/>
          <w:bCs/>
          <w:sz w:val="24"/>
          <w:szCs w:val="24"/>
        </w:rPr>
      </w:pPr>
    </w:p>
    <w:p w:rsidR="00F1511B" w:rsidRDefault="00F1511B" w:rsidP="00F1511B">
      <w:pPr>
        <w:autoSpaceDE w:val="0"/>
        <w:rPr>
          <w:rFonts w:ascii="Times New Roman" w:eastAsia="Arial" w:hAnsi="Times New Roman"/>
          <w:b/>
          <w:bCs/>
          <w:sz w:val="24"/>
          <w:szCs w:val="24"/>
        </w:rPr>
      </w:pPr>
      <w:r>
        <w:rPr>
          <w:rFonts w:ascii="Times New Roman" w:eastAsia="Arial" w:hAnsi="Times New Roman"/>
          <w:b/>
          <w:bCs/>
          <w:sz w:val="24"/>
          <w:szCs w:val="24"/>
        </w:rPr>
        <w:t>Local e data:</w:t>
      </w:r>
    </w:p>
    <w:p w:rsidR="00F1511B" w:rsidRDefault="00F1511B" w:rsidP="00F1511B">
      <w:pPr>
        <w:autoSpaceDE w:val="0"/>
        <w:rPr>
          <w:rFonts w:ascii="Times New Roman" w:eastAsia="Arial" w:hAnsi="Times New Roman"/>
          <w:b/>
          <w:bCs/>
          <w:sz w:val="24"/>
          <w:szCs w:val="24"/>
        </w:rPr>
      </w:pPr>
    </w:p>
    <w:p w:rsidR="00F1511B" w:rsidRDefault="00F1511B" w:rsidP="00F1511B">
      <w:pPr>
        <w:autoSpaceDE w:val="0"/>
        <w:rPr>
          <w:rFonts w:ascii="Times New Roman" w:eastAsia="Arial" w:hAnsi="Times New Roman"/>
          <w:b/>
          <w:bCs/>
          <w:sz w:val="24"/>
          <w:szCs w:val="24"/>
        </w:rPr>
      </w:pPr>
      <w:r>
        <w:rPr>
          <w:rFonts w:ascii="Times New Roman" w:eastAsia="Arial" w:hAnsi="Times New Roman"/>
          <w:b/>
          <w:bCs/>
          <w:sz w:val="24"/>
          <w:szCs w:val="24"/>
        </w:rPr>
        <w:t>Assinatura:</w:t>
      </w:r>
    </w:p>
    <w:p w:rsidR="00F1511B" w:rsidRDefault="00F1511B" w:rsidP="00F1511B">
      <w:pPr>
        <w:autoSpaceDE w:val="0"/>
        <w:rPr>
          <w:rFonts w:ascii="Times New Roman" w:eastAsia="Arial" w:hAnsi="Times New Roman"/>
          <w:b/>
          <w:bCs/>
          <w:sz w:val="24"/>
          <w:szCs w:val="24"/>
        </w:rPr>
      </w:pPr>
    </w:p>
    <w:p w:rsidR="00F1511B" w:rsidRDefault="00F1511B" w:rsidP="00F1511B">
      <w:pPr>
        <w:autoSpaceDE w:val="0"/>
        <w:jc w:val="both"/>
        <w:rPr>
          <w:rFonts w:ascii="Times New Roman" w:hAnsi="Times New Roman"/>
          <w:sz w:val="24"/>
          <w:szCs w:val="24"/>
        </w:rPr>
      </w:pPr>
      <w:r>
        <w:rPr>
          <w:rFonts w:ascii="Times New Roman" w:eastAsia="Arial" w:hAnsi="Times New Roman"/>
          <w:b/>
          <w:bCs/>
          <w:sz w:val="24"/>
          <w:szCs w:val="24"/>
        </w:rPr>
        <w:t xml:space="preserve">OBS: </w:t>
      </w:r>
      <w:r>
        <w:rPr>
          <w:rFonts w:ascii="Times New Roman" w:eastAsia="Arial" w:hAnsi="Times New Roman"/>
          <w:sz w:val="24"/>
          <w:szCs w:val="24"/>
        </w:rPr>
        <w:t>A não remessa deste recibo exime a Comissão Permanente de Licitações da comunicação de eventuais retificações ocorridas no instrumento convocatório, bem como de quaisquer informações adicionais.</w:t>
      </w:r>
    </w:p>
    <w:p w:rsidR="00F1511B" w:rsidRDefault="00F1511B" w:rsidP="00F1511B">
      <w:pPr>
        <w:spacing w:after="0" w:line="100" w:lineRule="atLeast"/>
        <w:jc w:val="both"/>
        <w:rPr>
          <w:rFonts w:ascii="Times New Roman" w:hAnsi="Times New Roman"/>
          <w:sz w:val="24"/>
          <w:szCs w:val="24"/>
        </w:rPr>
      </w:pPr>
    </w:p>
    <w:p w:rsidR="00F1511B" w:rsidRDefault="00F1511B" w:rsidP="00F1511B">
      <w:r>
        <w:rPr>
          <w:rFonts w:ascii="Times New Roman" w:hAnsi="Times New Roman"/>
          <w:sz w:val="24"/>
          <w:szCs w:val="24"/>
        </w:rPr>
        <w:t xml:space="preserve">               </w:t>
      </w:r>
    </w:p>
    <w:p w:rsidR="00F1511B" w:rsidRDefault="00F1511B" w:rsidP="00F1511B"/>
    <w:p w:rsidR="00F1511B" w:rsidRPr="009A2E97" w:rsidRDefault="00F1511B" w:rsidP="00F1511B"/>
    <w:p w:rsidR="003C1F75" w:rsidRDefault="003C1F75"/>
    <w:sectPr w:rsidR="003C1F75" w:rsidSect="004A514C">
      <w:pgSz w:w="11906" w:h="16838" w:code="9"/>
      <w:pgMar w:top="2552" w:right="1701" w:bottom="141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ABo00">
    <w:altName w:val="Times New Roman"/>
    <w:charset w:val="00"/>
    <w:family w:val="auto"/>
    <w:pitch w:val="variable"/>
  </w:font>
  <w:font w:name="TTC2o00">
    <w:charset w:val="00"/>
    <w:family w:val="auto"/>
    <w:pitch w:val="default"/>
  </w:font>
  <w:font w:name="TTACo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1B"/>
    <w:rsid w:val="003C1F75"/>
    <w:rsid w:val="004A514C"/>
    <w:rsid w:val="0070741B"/>
    <w:rsid w:val="009E55BA"/>
    <w:rsid w:val="00A36E7C"/>
    <w:rsid w:val="00B5232E"/>
    <w:rsid w:val="00D04687"/>
    <w:rsid w:val="00F15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1B"/>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151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11B"/>
    <w:pPr>
      <w:suppressAutoHyphens/>
      <w:spacing w:after="200"/>
      <w:jc w:val="left"/>
    </w:pPr>
    <w:rPr>
      <w:rFonts w:eastAsia="SimSun" w:cs="Arial"/>
      <w:kern w:val="2"/>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151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8227</Words>
  <Characters>44431</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2013-01-10T18:20:00Z</dcterms:created>
  <dcterms:modified xsi:type="dcterms:W3CDTF">2013-01-10T18:20:00Z</dcterms:modified>
</cp:coreProperties>
</file>