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E5735F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 xml:space="preserve">PAUTA DA </w:t>
      </w:r>
      <w:r w:rsidR="004E3283">
        <w:rPr>
          <w:rFonts w:ascii="Arial" w:hAnsi="Arial" w:cs="Arial"/>
          <w:b/>
          <w:sz w:val="24"/>
          <w:szCs w:val="24"/>
        </w:rPr>
        <w:t>SÉTIMA</w:t>
      </w:r>
      <w:r w:rsidR="008A1358" w:rsidRPr="00E5735F">
        <w:rPr>
          <w:rFonts w:ascii="Arial" w:hAnsi="Arial" w:cs="Arial"/>
          <w:b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E5735F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E5735F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E5735F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E5735F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E5735F">
        <w:rPr>
          <w:rFonts w:ascii="Arial" w:hAnsi="Arial" w:cs="Arial"/>
          <w:sz w:val="24"/>
          <w:szCs w:val="24"/>
        </w:rPr>
        <w:t xml:space="preserve">As atas </w:t>
      </w:r>
      <w:r w:rsidR="00E35337" w:rsidRPr="00E5735F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E5735F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E516F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4E516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E5735F">
        <w:rPr>
          <w:rFonts w:ascii="Arial" w:hAnsi="Arial" w:cs="Arial"/>
          <w:sz w:val="24"/>
          <w:szCs w:val="24"/>
        </w:rPr>
        <w:t>Leitura</w:t>
      </w:r>
      <w:proofErr w:type="gramEnd"/>
      <w:r w:rsidR="00E8228D" w:rsidRPr="00E5735F">
        <w:rPr>
          <w:rFonts w:ascii="Arial" w:hAnsi="Arial" w:cs="Arial"/>
          <w:sz w:val="24"/>
          <w:szCs w:val="24"/>
        </w:rPr>
        <w:t xml:space="preserve"> d</w:t>
      </w:r>
      <w:r w:rsidR="00252D30" w:rsidRPr="00E5735F">
        <w:rPr>
          <w:rFonts w:ascii="Arial" w:hAnsi="Arial" w:cs="Arial"/>
          <w:sz w:val="24"/>
          <w:szCs w:val="24"/>
        </w:rPr>
        <w:t>a</w:t>
      </w:r>
      <w:r w:rsidR="00E8228D" w:rsidRPr="00E5735F">
        <w:rPr>
          <w:rFonts w:ascii="Arial" w:hAnsi="Arial" w:cs="Arial"/>
          <w:sz w:val="24"/>
          <w:szCs w:val="24"/>
        </w:rPr>
        <w:t xml:space="preserve">s proposições avulsas </w:t>
      </w:r>
    </w:p>
    <w:p w:rsidR="00712CF4" w:rsidRDefault="00B36294" w:rsidP="00B36294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  <w:r w:rsidRPr="004E516F">
        <w:rPr>
          <w:rFonts w:ascii="Arial" w:hAnsi="Arial" w:cs="Arial"/>
          <w:b/>
          <w:color w:val="FF0000"/>
          <w:sz w:val="24"/>
          <w:szCs w:val="24"/>
        </w:rPr>
        <w:t>4</w:t>
      </w:r>
      <w:r w:rsidR="00712CF4" w:rsidRPr="004E516F">
        <w:rPr>
          <w:rFonts w:ascii="Arial" w:hAnsi="Arial" w:cs="Arial"/>
          <w:b/>
          <w:color w:val="FF0000"/>
          <w:sz w:val="24"/>
          <w:szCs w:val="24"/>
        </w:rPr>
        <w:t>-</w:t>
      </w:r>
      <w:r w:rsidR="00712CF4" w:rsidRPr="00B36294">
        <w:rPr>
          <w:rFonts w:ascii="Arial" w:hAnsi="Arial" w:cs="Arial"/>
          <w:sz w:val="24"/>
          <w:szCs w:val="24"/>
        </w:rPr>
        <w:t xml:space="preserve"> Leitura do parecer ao seguinte projeto:</w:t>
      </w:r>
    </w:p>
    <w:p w:rsidR="0017047C" w:rsidRDefault="0017047C" w:rsidP="0017047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17047C">
        <w:rPr>
          <w:rFonts w:ascii="Arial" w:hAnsi="Arial" w:cs="Arial"/>
          <w:b/>
        </w:rPr>
        <w:t>a)</w:t>
      </w:r>
      <w:r>
        <w:rPr>
          <w:rFonts w:ascii="Arial" w:hAnsi="Arial" w:cs="Arial"/>
          <w:b/>
        </w:rPr>
        <w:t xml:space="preserve"> </w:t>
      </w:r>
      <w:r w:rsidRPr="0017047C">
        <w:rPr>
          <w:rFonts w:ascii="Arial" w:hAnsi="Arial" w:cs="Arial"/>
          <w:b/>
        </w:rPr>
        <w:t>Projeto de lei nº 009/2023</w:t>
      </w:r>
    </w:p>
    <w:p w:rsidR="0017047C" w:rsidRDefault="0017047C" w:rsidP="0017047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Vereador </w:t>
      </w:r>
      <w:proofErr w:type="spellStart"/>
      <w:r>
        <w:rPr>
          <w:rFonts w:ascii="Arial" w:hAnsi="Arial" w:cs="Arial"/>
        </w:rPr>
        <w:t>Bartomélio</w:t>
      </w:r>
      <w:proofErr w:type="spellEnd"/>
      <w:r>
        <w:rPr>
          <w:rFonts w:ascii="Arial" w:hAnsi="Arial" w:cs="Arial"/>
        </w:rPr>
        <w:t xml:space="preserve"> Martins</w:t>
      </w:r>
    </w:p>
    <w:p w:rsidR="0017047C" w:rsidRPr="0017047C" w:rsidRDefault="0017047C" w:rsidP="0017047C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a Lei Municipal nº 2.893 de 24 de abril de 2021, que “Dispõe sobre o estabelecimento de cotas raciais para o ingresso de </w:t>
      </w:r>
      <w:proofErr w:type="gramStart"/>
      <w:r>
        <w:rPr>
          <w:rFonts w:ascii="Arial" w:hAnsi="Arial" w:cs="Arial"/>
        </w:rPr>
        <w:t>negros e negras no serviço público municipal em cargos efetivos”</w:t>
      </w:r>
      <w:proofErr w:type="gramEnd"/>
      <w:r>
        <w:rPr>
          <w:rFonts w:ascii="Arial" w:hAnsi="Arial" w:cs="Arial"/>
        </w:rPr>
        <w:t>.</w:t>
      </w:r>
    </w:p>
    <w:p w:rsidR="0017047C" w:rsidRDefault="0017047C" w:rsidP="00144CAA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</w:p>
    <w:p w:rsidR="004E3283" w:rsidRPr="005B0102" w:rsidRDefault="0017047C" w:rsidP="00144CAA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1A3B73">
        <w:rPr>
          <w:rFonts w:ascii="Arial" w:hAnsi="Arial" w:cs="Arial"/>
          <w:b/>
        </w:rPr>
        <w:t xml:space="preserve">) </w:t>
      </w:r>
      <w:r w:rsidR="00144CAA" w:rsidRPr="005B0102">
        <w:rPr>
          <w:rFonts w:ascii="Arial" w:hAnsi="Arial" w:cs="Arial"/>
          <w:b/>
        </w:rPr>
        <w:t>Projeto de lei nº 011/2023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   Prefeito Municipal</w:t>
      </w:r>
    </w:p>
    <w:p w:rsid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   Autoriza Crédito especial ao Orçamento vigente</w:t>
      </w:r>
    </w:p>
    <w:p w:rsidR="001A3B73" w:rsidRPr="001A3B73" w:rsidRDefault="001A3B73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144CAA" w:rsidRPr="005B0102" w:rsidRDefault="0017047C" w:rsidP="00144CAA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44CAA" w:rsidRPr="005B0102">
        <w:rPr>
          <w:rFonts w:ascii="Arial" w:hAnsi="Arial" w:cs="Arial"/>
          <w:b/>
        </w:rPr>
        <w:t>) Projeto de lei nº 013/2023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Vereador Rogério Fontes 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Altera a Lei nº 2.903/2021 e dá outras providências 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144CAA" w:rsidRPr="005B0102" w:rsidRDefault="0017047C" w:rsidP="00144CAA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44CAA" w:rsidRPr="005B0102">
        <w:rPr>
          <w:rFonts w:ascii="Arial" w:hAnsi="Arial" w:cs="Arial"/>
          <w:b/>
        </w:rPr>
        <w:t>) Projeto de lei nº 07</w:t>
      </w:r>
      <w:r w:rsidR="001A3B73">
        <w:rPr>
          <w:rFonts w:ascii="Arial" w:hAnsi="Arial" w:cs="Arial"/>
          <w:b/>
        </w:rPr>
        <w:t>9/2022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Prefeito Municipal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</w:t>
      </w:r>
      <w:proofErr w:type="gramStart"/>
      <w:r w:rsidRPr="005B0102">
        <w:rPr>
          <w:rFonts w:ascii="Arial" w:hAnsi="Arial" w:cs="Arial"/>
        </w:rPr>
        <w:t>Altera</w:t>
      </w:r>
      <w:proofErr w:type="gramEnd"/>
      <w:r w:rsidRPr="005B0102">
        <w:rPr>
          <w:rFonts w:ascii="Arial" w:hAnsi="Arial" w:cs="Arial"/>
        </w:rPr>
        <w:t xml:space="preserve"> artigos na Lei nº 2.803/20, reestrutura a carreira do cargo de fiscal de Obras e Posturas 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</w:t>
      </w:r>
      <w:proofErr w:type="gramStart"/>
      <w:r w:rsidRPr="005B0102">
        <w:rPr>
          <w:rFonts w:ascii="Arial" w:hAnsi="Arial" w:cs="Arial"/>
        </w:rPr>
        <w:t>vinculado</w:t>
      </w:r>
      <w:proofErr w:type="gramEnd"/>
      <w:r w:rsidRPr="005B0102">
        <w:rPr>
          <w:rFonts w:ascii="Arial" w:hAnsi="Arial" w:cs="Arial"/>
        </w:rPr>
        <w:t xml:space="preserve"> à Secretaria Municipal de Fazenda e dá outras providências </w:t>
      </w:r>
    </w:p>
    <w:p w:rsidR="00144CAA" w:rsidRPr="005B0102" w:rsidRDefault="00144CAA" w:rsidP="00144CAA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712CF4" w:rsidRPr="005B0102" w:rsidRDefault="0017047C" w:rsidP="00B36294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5B0102" w:rsidRPr="005B0102">
        <w:rPr>
          <w:rFonts w:ascii="Arial" w:hAnsi="Arial" w:cs="Arial"/>
          <w:b/>
        </w:rPr>
        <w:t>)</w:t>
      </w:r>
      <w:r w:rsidR="00B36294" w:rsidRPr="005B0102">
        <w:rPr>
          <w:rFonts w:ascii="Arial" w:hAnsi="Arial" w:cs="Arial"/>
          <w:b/>
          <w:color w:val="FF0000"/>
        </w:rPr>
        <w:t xml:space="preserve"> </w:t>
      </w:r>
      <w:r w:rsidR="00712CF4" w:rsidRPr="005B0102">
        <w:rPr>
          <w:rFonts w:ascii="Arial" w:hAnsi="Arial" w:cs="Arial"/>
          <w:b/>
        </w:rPr>
        <w:t>Projeto de Decreto Legislativo nº 001/2023</w:t>
      </w:r>
    </w:p>
    <w:p w:rsidR="00712CF4" w:rsidRPr="005B0102" w:rsidRDefault="00B36294" w:rsidP="00B36294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</w:t>
      </w:r>
      <w:r w:rsidR="00712CF4" w:rsidRPr="005B0102">
        <w:rPr>
          <w:rFonts w:ascii="Arial" w:hAnsi="Arial" w:cs="Arial"/>
        </w:rPr>
        <w:t>Mesa Diretora</w:t>
      </w:r>
    </w:p>
    <w:p w:rsidR="00712CF4" w:rsidRPr="005B0102" w:rsidRDefault="00B36294" w:rsidP="00B36294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5B0102">
        <w:rPr>
          <w:rFonts w:ascii="Arial" w:hAnsi="Arial" w:cs="Arial"/>
        </w:rPr>
        <w:t xml:space="preserve">    </w:t>
      </w:r>
      <w:r w:rsidR="00712CF4" w:rsidRPr="005B0102">
        <w:rPr>
          <w:rFonts w:ascii="Arial" w:hAnsi="Arial" w:cs="Arial"/>
        </w:rPr>
        <w:t>Confere honrarias alusivas ao Dia Internacional da Mulher</w:t>
      </w:r>
    </w:p>
    <w:p w:rsidR="00712CF4" w:rsidRPr="005B0102" w:rsidRDefault="00712CF4" w:rsidP="00712CF4">
      <w:pPr>
        <w:pStyle w:val="PargrafodaLista"/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Pr="005B0102" w:rsidRDefault="004E3283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 w:rsidRPr="005B0102">
        <w:rPr>
          <w:rFonts w:ascii="Arial" w:hAnsi="Arial" w:cs="Arial"/>
          <w:b/>
          <w:color w:val="FF0000"/>
        </w:rPr>
        <w:t xml:space="preserve"> </w:t>
      </w:r>
      <w:r w:rsidR="0090258C" w:rsidRPr="005B0102">
        <w:rPr>
          <w:rFonts w:ascii="Arial" w:hAnsi="Arial" w:cs="Arial"/>
          <w:b/>
          <w:color w:val="FF0000"/>
        </w:rPr>
        <w:t xml:space="preserve"> </w:t>
      </w:r>
      <w:r w:rsidR="001F3825">
        <w:rPr>
          <w:rFonts w:ascii="Arial" w:hAnsi="Arial" w:cs="Arial"/>
          <w:b/>
          <w:color w:val="FF0000"/>
        </w:rPr>
        <w:t>5</w:t>
      </w:r>
      <w:r w:rsidR="00062504" w:rsidRPr="005B0102">
        <w:rPr>
          <w:rFonts w:ascii="Arial" w:hAnsi="Arial" w:cs="Arial"/>
          <w:b/>
          <w:color w:val="FF0000"/>
        </w:rPr>
        <w:t xml:space="preserve"> </w:t>
      </w:r>
      <w:r w:rsidR="00213D5D" w:rsidRPr="005B0102">
        <w:rPr>
          <w:rFonts w:ascii="Arial" w:hAnsi="Arial" w:cs="Arial"/>
          <w:b/>
          <w:color w:val="FF0000"/>
        </w:rPr>
        <w:t>- TRIBUNA LIVRE:</w:t>
      </w:r>
    </w:p>
    <w:p w:rsidR="00527F74" w:rsidRDefault="00B905D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José Francisco Lino - Agradecimento pelas </w:t>
      </w:r>
      <w:proofErr w:type="gramStart"/>
      <w:r>
        <w:rPr>
          <w:rFonts w:ascii="Arial" w:hAnsi="Arial" w:cs="Arial"/>
          <w:sz w:val="24"/>
          <w:szCs w:val="24"/>
        </w:rPr>
        <w:t>obras no Bairro Santa Clara</w:t>
      </w:r>
      <w:proofErr w:type="gramEnd"/>
    </w:p>
    <w:p w:rsidR="00B905D2" w:rsidRDefault="00B905D2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Thiago Braga </w:t>
      </w:r>
      <w:r w:rsidR="00910CEB">
        <w:rPr>
          <w:rFonts w:ascii="Arial" w:hAnsi="Arial" w:cs="Arial"/>
          <w:sz w:val="24"/>
          <w:szCs w:val="24"/>
        </w:rPr>
        <w:t xml:space="preserve">Borba </w:t>
      </w:r>
      <w:proofErr w:type="spellStart"/>
      <w:r w:rsidR="00910CEB">
        <w:rPr>
          <w:rFonts w:ascii="Arial" w:hAnsi="Arial" w:cs="Arial"/>
          <w:sz w:val="24"/>
          <w:szCs w:val="24"/>
        </w:rPr>
        <w:t>Oneda</w:t>
      </w:r>
      <w:proofErr w:type="spellEnd"/>
      <w:r w:rsidR="00910CEB">
        <w:rPr>
          <w:rFonts w:ascii="Arial" w:hAnsi="Arial" w:cs="Arial"/>
          <w:sz w:val="24"/>
          <w:szCs w:val="24"/>
        </w:rPr>
        <w:t xml:space="preserve"> - Cartão para todos</w:t>
      </w:r>
    </w:p>
    <w:p w:rsidR="00910CEB" w:rsidRDefault="00910CEB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José Reis Carvalho - Espetáculo Circense </w:t>
      </w:r>
    </w:p>
    <w:p w:rsidR="00910CEB" w:rsidRPr="00E5735F" w:rsidRDefault="00910CEB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625DB4">
        <w:rPr>
          <w:rFonts w:ascii="Arial" w:hAnsi="Arial" w:cs="Arial"/>
          <w:sz w:val="24"/>
          <w:szCs w:val="24"/>
        </w:rPr>
        <w:t>- Fátima Lopes - Posicionamento do Conselho Municipal da Mulher acerca do caso de assédio moral</w:t>
      </w:r>
    </w:p>
    <w:p w:rsidR="00993CD9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A07AC4" w:rsidRPr="00E5735F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4E516F">
        <w:rPr>
          <w:rFonts w:ascii="Arial" w:hAnsi="Arial" w:cs="Arial"/>
          <w:b/>
          <w:sz w:val="24"/>
          <w:szCs w:val="24"/>
        </w:rPr>
        <w:t xml:space="preserve"> </w:t>
      </w:r>
      <w:r w:rsidR="001F3825">
        <w:rPr>
          <w:rFonts w:ascii="Arial" w:hAnsi="Arial" w:cs="Arial"/>
          <w:b/>
          <w:color w:val="FF0000"/>
          <w:sz w:val="24"/>
          <w:szCs w:val="24"/>
        </w:rPr>
        <w:t>6</w:t>
      </w:r>
      <w:r w:rsidR="00004D46" w:rsidRPr="00E5735F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004D46" w:rsidRPr="00E5735F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E5735F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E5735F">
        <w:rPr>
          <w:rFonts w:ascii="Arial" w:hAnsi="Arial" w:cs="Arial"/>
          <w:i/>
          <w:sz w:val="24"/>
          <w:szCs w:val="24"/>
        </w:rPr>
        <w:t>permitindo</w:t>
      </w:r>
      <w:proofErr w:type="gramEnd"/>
      <w:r w:rsidR="00004D46" w:rsidRPr="00E5735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4D46" w:rsidRPr="00E5735F">
        <w:rPr>
          <w:rFonts w:ascii="Arial" w:hAnsi="Arial" w:cs="Arial"/>
          <w:i/>
          <w:sz w:val="24"/>
          <w:szCs w:val="24"/>
        </w:rPr>
        <w:t>ap</w:t>
      </w:r>
      <w:proofErr w:type="spellEnd"/>
      <w:r w:rsidR="00B905D2">
        <w:rPr>
          <w:rFonts w:ascii="Arial" w:hAnsi="Arial" w:cs="Arial"/>
          <w:i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artes, art. 145 do RI)</w:t>
      </w:r>
    </w:p>
    <w:p w:rsidR="00707023" w:rsidRPr="00E5735F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E5735F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E5735F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E5735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E5735F" w:rsidRDefault="001F382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B22D5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E5735F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E5735F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E5735F">
        <w:rPr>
          <w:rFonts w:ascii="Arial" w:hAnsi="Arial" w:cs="Arial"/>
          <w:sz w:val="24"/>
          <w:szCs w:val="24"/>
        </w:rPr>
        <w:t>(5 minutos art. 148 do RI)</w:t>
      </w:r>
      <w:r w:rsidR="009720C3" w:rsidRPr="00E5735F">
        <w:rPr>
          <w:rFonts w:ascii="Arial" w:hAnsi="Arial" w:cs="Arial"/>
          <w:sz w:val="24"/>
          <w:szCs w:val="24"/>
        </w:rPr>
        <w:t xml:space="preserve"> </w:t>
      </w:r>
      <w:r w:rsidR="00C61536" w:rsidRPr="00E5735F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E5735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506D4C" w:rsidRDefault="00506D4C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744D2E" w:rsidRDefault="007911E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D2071E" w:rsidRPr="00E5735F" w:rsidRDefault="007911E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8</w:t>
      </w:r>
      <w:r w:rsidR="00D2071E" w:rsidRPr="00E5735F">
        <w:rPr>
          <w:rFonts w:ascii="Arial" w:hAnsi="Arial" w:cs="Arial"/>
          <w:b/>
          <w:color w:val="FF0000"/>
          <w:sz w:val="24"/>
          <w:szCs w:val="24"/>
        </w:rPr>
        <w:t xml:space="preserve"> - DISCUSSÃO E VOTAÇÃO DO SEGUINTE PROJETO:</w:t>
      </w:r>
    </w:p>
    <w:p w:rsidR="00043838" w:rsidRDefault="00043838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910CEB" w:rsidRDefault="00910CEB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501E28" w:rsidRPr="00A07AC4" w:rsidRDefault="001508BA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501E28" w:rsidRPr="00A07AC4">
        <w:rPr>
          <w:rFonts w:ascii="Arial" w:hAnsi="Arial" w:cs="Arial"/>
          <w:b/>
        </w:rPr>
        <w:t>) Projeto de lei nº 070/2022</w:t>
      </w:r>
      <w:r w:rsidR="00501E28">
        <w:rPr>
          <w:rFonts w:ascii="Arial" w:hAnsi="Arial" w:cs="Arial"/>
          <w:b/>
        </w:rPr>
        <w:t xml:space="preserve"> </w:t>
      </w:r>
      <w:r w:rsidR="00501E28" w:rsidRPr="00501E28">
        <w:rPr>
          <w:rFonts w:ascii="Arial" w:hAnsi="Arial" w:cs="Arial"/>
          <w:b/>
          <w:color w:val="FF0000"/>
        </w:rPr>
        <w:t xml:space="preserve">- </w:t>
      </w:r>
      <w:r w:rsidR="004E3283">
        <w:rPr>
          <w:rFonts w:ascii="Arial" w:hAnsi="Arial" w:cs="Arial"/>
          <w:b/>
          <w:color w:val="FF0000"/>
        </w:rPr>
        <w:t>2</w:t>
      </w:r>
      <w:r w:rsidR="00501E28" w:rsidRPr="00501E28">
        <w:rPr>
          <w:rFonts w:ascii="Arial" w:hAnsi="Arial" w:cs="Arial"/>
          <w:b/>
          <w:color w:val="FF0000"/>
        </w:rPr>
        <w:t>ª VOTAÇÃO</w:t>
      </w:r>
    </w:p>
    <w:p w:rsidR="00501E28" w:rsidRPr="00A07AC4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A07AC4">
        <w:rPr>
          <w:rFonts w:ascii="Arial" w:hAnsi="Arial" w:cs="Arial"/>
        </w:rPr>
        <w:t xml:space="preserve">     Vereador</w:t>
      </w:r>
      <w:r w:rsidR="00FE775C">
        <w:rPr>
          <w:rFonts w:ascii="Arial" w:hAnsi="Arial" w:cs="Arial"/>
        </w:rPr>
        <w:t>es</w:t>
      </w:r>
      <w:r w:rsidRPr="00A07AC4">
        <w:rPr>
          <w:rFonts w:ascii="Arial" w:hAnsi="Arial" w:cs="Arial"/>
        </w:rPr>
        <w:t xml:space="preserve"> Cristiano Gonçalves</w:t>
      </w:r>
      <w:r w:rsidR="00FE775C">
        <w:rPr>
          <w:rFonts w:ascii="Arial" w:hAnsi="Arial" w:cs="Arial"/>
        </w:rPr>
        <w:t xml:space="preserve">, Marly Coelho e </w:t>
      </w:r>
      <w:proofErr w:type="spellStart"/>
      <w:r w:rsidR="00FE775C">
        <w:rPr>
          <w:rFonts w:ascii="Arial" w:hAnsi="Arial" w:cs="Arial"/>
        </w:rPr>
        <w:t>Jamille</w:t>
      </w:r>
      <w:proofErr w:type="spellEnd"/>
      <w:r w:rsidR="00FE775C">
        <w:rPr>
          <w:rFonts w:ascii="Arial" w:hAnsi="Arial" w:cs="Arial"/>
        </w:rPr>
        <w:t xml:space="preserve"> </w:t>
      </w:r>
      <w:proofErr w:type="gramStart"/>
      <w:r w:rsidR="00FE775C">
        <w:rPr>
          <w:rFonts w:ascii="Arial" w:hAnsi="Arial" w:cs="Arial"/>
        </w:rPr>
        <w:t>Gomes</w:t>
      </w:r>
      <w:proofErr w:type="gramEnd"/>
    </w:p>
    <w:p w:rsidR="00501E28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A07AC4">
        <w:rPr>
          <w:rFonts w:ascii="Arial" w:hAnsi="Arial" w:cs="Arial"/>
        </w:rPr>
        <w:t xml:space="preserve">     Dispõe sobre a reserva de vagas exclusivas para gestantes e pessoas acompanhadas de</w:t>
      </w:r>
      <w:proofErr w:type="gramStart"/>
      <w:r w:rsidRPr="00A07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501E28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 </w:t>
      </w:r>
      <w:proofErr w:type="gramStart"/>
      <w:r w:rsidRPr="00A07AC4">
        <w:rPr>
          <w:rFonts w:ascii="Arial" w:hAnsi="Arial" w:cs="Arial"/>
        </w:rPr>
        <w:t>criança</w:t>
      </w:r>
      <w:proofErr w:type="gramEnd"/>
      <w:r w:rsidRPr="00A07AC4">
        <w:rPr>
          <w:rFonts w:ascii="Arial" w:hAnsi="Arial" w:cs="Arial"/>
        </w:rPr>
        <w:t xml:space="preserve"> de colo nos estacionamentos em estabelecimentos comerciais ou de serviços no </w:t>
      </w:r>
    </w:p>
    <w:p w:rsidR="00501E28" w:rsidRDefault="00501E28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07AC4">
        <w:rPr>
          <w:rFonts w:ascii="Arial" w:hAnsi="Arial" w:cs="Arial"/>
        </w:rPr>
        <w:t xml:space="preserve">Município de Viçosa/MG e dá outras providências </w:t>
      </w:r>
    </w:p>
    <w:p w:rsidR="003871F0" w:rsidRDefault="003871F0" w:rsidP="00501E28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01E28" w:rsidRPr="00501E28" w:rsidRDefault="001508BA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  <w:r w:rsidR="00501E28" w:rsidRPr="00E5735F">
        <w:rPr>
          <w:rFonts w:ascii="Arial" w:hAnsi="Arial" w:cs="Arial"/>
          <w:b/>
          <w:sz w:val="24"/>
          <w:szCs w:val="24"/>
        </w:rPr>
        <w:t xml:space="preserve">) </w:t>
      </w:r>
      <w:r w:rsidR="00501E28">
        <w:rPr>
          <w:rFonts w:ascii="Arial" w:hAnsi="Arial" w:cs="Arial"/>
          <w:b/>
          <w:sz w:val="24"/>
          <w:szCs w:val="24"/>
        </w:rPr>
        <w:t>Projeto de L</w:t>
      </w:r>
      <w:r w:rsidR="00501E28" w:rsidRPr="00E5735F">
        <w:rPr>
          <w:rFonts w:ascii="Arial" w:hAnsi="Arial" w:cs="Arial"/>
          <w:b/>
          <w:sz w:val="24"/>
          <w:szCs w:val="24"/>
        </w:rPr>
        <w:t>ei nº 005/2023</w:t>
      </w:r>
      <w:r w:rsidR="00501E28">
        <w:rPr>
          <w:rFonts w:ascii="Arial" w:hAnsi="Arial" w:cs="Arial"/>
          <w:b/>
          <w:sz w:val="24"/>
          <w:szCs w:val="24"/>
        </w:rPr>
        <w:t xml:space="preserve"> </w:t>
      </w:r>
      <w:r w:rsidR="00501E28" w:rsidRPr="00501E28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4E3283">
        <w:rPr>
          <w:rFonts w:ascii="Arial" w:hAnsi="Arial" w:cs="Arial"/>
          <w:b/>
          <w:color w:val="FF0000"/>
          <w:sz w:val="24"/>
          <w:szCs w:val="24"/>
        </w:rPr>
        <w:t>2</w:t>
      </w:r>
      <w:r w:rsidR="00501E28" w:rsidRPr="00501E28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501E28" w:rsidRPr="00E5735F" w:rsidRDefault="00501E28" w:rsidP="00501E28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Vereador Daniel Cabral e Vereadora Vanja Honorina Aguiar Albino</w:t>
      </w:r>
    </w:p>
    <w:p w:rsidR="00501E28" w:rsidRPr="00E5735F" w:rsidRDefault="00501E28" w:rsidP="00501E28">
      <w:pPr>
        <w:spacing w:before="100" w:beforeAutospacing="1" w:after="100" w:afterAutospacing="1" w:line="240" w:lineRule="auto"/>
        <w:ind w:left="284" w:right="567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    Dispõe sobre a utilização do cordão de girassol como s</w:t>
      </w:r>
      <w:r>
        <w:rPr>
          <w:rFonts w:ascii="Arial" w:hAnsi="Arial" w:cs="Arial"/>
          <w:sz w:val="24"/>
          <w:szCs w:val="24"/>
        </w:rPr>
        <w:t xml:space="preserve">ímbolo para a identificação da </w:t>
      </w:r>
      <w:r w:rsidRPr="00E5735F">
        <w:rPr>
          <w:rFonts w:ascii="Arial" w:hAnsi="Arial" w:cs="Arial"/>
          <w:sz w:val="24"/>
          <w:szCs w:val="24"/>
        </w:rPr>
        <w:t xml:space="preserve">pessoa com deficiência oculta no município de Viçosa e dá outras providências </w:t>
      </w:r>
    </w:p>
    <w:p w:rsidR="009A74FC" w:rsidRPr="00E5735F" w:rsidRDefault="004E3283" w:rsidP="001A3B73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616F6" w:rsidRPr="00E5735F" w:rsidRDefault="007911EF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E5735F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E5735F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E5735F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E5735F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F60BC0" w:rsidRPr="00E5735F" w:rsidRDefault="00F60BC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Viçosa, </w:t>
      </w:r>
      <w:r w:rsidR="00501E28">
        <w:rPr>
          <w:rFonts w:ascii="Arial" w:hAnsi="Arial" w:cs="Arial"/>
          <w:sz w:val="24"/>
          <w:szCs w:val="24"/>
        </w:rPr>
        <w:t>2</w:t>
      </w:r>
      <w:r w:rsidR="004E3283">
        <w:rPr>
          <w:rFonts w:ascii="Arial" w:hAnsi="Arial" w:cs="Arial"/>
          <w:sz w:val="24"/>
          <w:szCs w:val="24"/>
        </w:rPr>
        <w:t>8</w:t>
      </w:r>
      <w:r w:rsidR="00B93FAF" w:rsidRPr="00E5735F">
        <w:rPr>
          <w:rFonts w:ascii="Arial" w:hAnsi="Arial" w:cs="Arial"/>
          <w:sz w:val="24"/>
          <w:szCs w:val="24"/>
        </w:rPr>
        <w:t xml:space="preserve"> </w:t>
      </w:r>
      <w:r w:rsidR="00B308B6" w:rsidRPr="00E5735F">
        <w:rPr>
          <w:rFonts w:ascii="Arial" w:hAnsi="Arial" w:cs="Arial"/>
          <w:sz w:val="24"/>
          <w:szCs w:val="24"/>
        </w:rPr>
        <w:t xml:space="preserve">de </w:t>
      </w:r>
      <w:r w:rsidR="001D5C67" w:rsidRPr="00E5735F">
        <w:rPr>
          <w:rFonts w:ascii="Arial" w:hAnsi="Arial" w:cs="Arial"/>
          <w:sz w:val="24"/>
          <w:szCs w:val="24"/>
        </w:rPr>
        <w:t>março</w:t>
      </w:r>
      <w:r w:rsidR="00D34A02" w:rsidRPr="00E5735F">
        <w:rPr>
          <w:rFonts w:ascii="Arial" w:hAnsi="Arial" w:cs="Arial"/>
          <w:sz w:val="24"/>
          <w:szCs w:val="24"/>
        </w:rPr>
        <w:t xml:space="preserve"> </w:t>
      </w:r>
      <w:r w:rsidR="00122A26" w:rsidRPr="00E5735F">
        <w:rPr>
          <w:rFonts w:ascii="Arial" w:hAnsi="Arial" w:cs="Arial"/>
          <w:sz w:val="24"/>
          <w:szCs w:val="24"/>
        </w:rPr>
        <w:t>de 20</w:t>
      </w:r>
      <w:r w:rsidR="004648EF" w:rsidRPr="00E5735F">
        <w:rPr>
          <w:rFonts w:ascii="Arial" w:hAnsi="Arial" w:cs="Arial"/>
          <w:sz w:val="24"/>
          <w:szCs w:val="24"/>
        </w:rPr>
        <w:t>2</w:t>
      </w:r>
      <w:r w:rsidR="00FB5657" w:rsidRPr="00E5735F">
        <w:rPr>
          <w:rFonts w:ascii="Arial" w:hAnsi="Arial" w:cs="Arial"/>
          <w:sz w:val="24"/>
          <w:szCs w:val="24"/>
        </w:rPr>
        <w:t>3</w:t>
      </w:r>
      <w:r w:rsidR="005D4677" w:rsidRPr="00E5735F">
        <w:rPr>
          <w:rFonts w:ascii="Arial" w:hAnsi="Arial" w:cs="Arial"/>
          <w:sz w:val="24"/>
          <w:szCs w:val="24"/>
        </w:rPr>
        <w:t>.</w:t>
      </w:r>
    </w:p>
    <w:p w:rsidR="00E5735F" w:rsidRPr="00E5735F" w:rsidRDefault="00E5735F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A853C6" w:rsidRPr="00E5735F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V</w:t>
      </w:r>
      <w:r w:rsidR="00F7747F" w:rsidRPr="00E5735F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E5735F">
        <w:rPr>
          <w:rFonts w:ascii="Arial" w:hAnsi="Arial" w:cs="Arial"/>
          <w:b/>
          <w:sz w:val="24"/>
          <w:szCs w:val="24"/>
        </w:rPr>
        <w:t xml:space="preserve">Rafael Magalhães Cassimiro </w:t>
      </w:r>
    </w:p>
    <w:p w:rsidR="00E32154" w:rsidRPr="00E5735F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Presidente</w:t>
      </w:r>
    </w:p>
    <w:sectPr w:rsidR="00E32154" w:rsidRPr="00E5735F" w:rsidSect="00F60BC0">
      <w:headerReference w:type="default" r:id="rId9"/>
      <w:footerReference w:type="default" r:id="rId10"/>
      <w:pgSz w:w="11906" w:h="16838" w:code="9"/>
      <w:pgMar w:top="1418" w:right="849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9B" w:rsidRDefault="007D0A9B">
      <w:pPr>
        <w:spacing w:after="0" w:line="240" w:lineRule="auto"/>
      </w:pPr>
      <w:r>
        <w:separator/>
      </w:r>
    </w:p>
  </w:endnote>
  <w:endnote w:type="continuationSeparator" w:id="0">
    <w:p w:rsidR="007D0A9B" w:rsidRDefault="007D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9B" w:rsidRDefault="007D0A9B">
      <w:pPr>
        <w:spacing w:after="0" w:line="240" w:lineRule="auto"/>
      </w:pPr>
      <w:r>
        <w:separator/>
      </w:r>
    </w:p>
  </w:footnote>
  <w:footnote w:type="continuationSeparator" w:id="0">
    <w:p w:rsidR="007D0A9B" w:rsidRDefault="007D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1D18658" wp14:editId="7E1BA898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061FCC21" wp14:editId="0CE6B9AD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16"/>
  </w:num>
  <w:num w:numId="8">
    <w:abstractNumId w:val="8"/>
  </w:num>
  <w:num w:numId="9">
    <w:abstractNumId w:val="17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11"/>
  </w:num>
  <w:num w:numId="17">
    <w:abstractNumId w:val="4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4D2E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561D-FBF0-442A-99F3-070919A2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49</cp:revision>
  <cp:lastPrinted>2023-03-28T18:38:00Z</cp:lastPrinted>
  <dcterms:created xsi:type="dcterms:W3CDTF">2022-12-20T11:06:00Z</dcterms:created>
  <dcterms:modified xsi:type="dcterms:W3CDTF">2023-03-28T19:38:00Z</dcterms:modified>
</cp:coreProperties>
</file>